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0C" w:rsidRDefault="00307D0C" w:rsidP="00307D0C">
      <w:pPr>
        <w:pStyle w:val="Default"/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ПЛАН </w:t>
      </w:r>
      <w:r>
        <w:rPr>
          <w:b/>
          <w:bCs/>
          <w:sz w:val="32"/>
          <w:szCs w:val="32"/>
        </w:rPr>
        <w:t xml:space="preserve">заходів, </w:t>
      </w:r>
    </w:p>
    <w:p w:rsidR="00307D0C" w:rsidRDefault="00307D0C" w:rsidP="00307D0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спрямованих на реалізацію Концепції </w:t>
      </w:r>
    </w:p>
    <w:p w:rsidR="00307D0C" w:rsidRDefault="00307D0C" w:rsidP="00307D0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національно-патріотичного виховання учнів </w:t>
      </w:r>
    </w:p>
    <w:p w:rsidR="00307D0C" w:rsidRDefault="00307D0C" w:rsidP="00307D0C">
      <w:r>
        <w:rPr>
          <w:b/>
          <w:bCs/>
          <w:sz w:val="32"/>
          <w:szCs w:val="32"/>
        </w:rPr>
        <w:t>на 2024-2025н.р.</w:t>
      </w:r>
    </w:p>
    <w:p w:rsidR="00307D0C" w:rsidRDefault="00307D0C" w:rsidP="00307D0C">
      <w:pPr>
        <w:pStyle w:val="Default"/>
      </w:pPr>
    </w:p>
    <w:p w:rsidR="00307D0C" w:rsidRDefault="00307D0C" w:rsidP="00307D0C">
      <w:pPr>
        <w:pStyle w:val="Default"/>
      </w:pPr>
      <w:r>
        <w:t xml:space="preserve"> </w:t>
      </w:r>
      <w:r>
        <w:rPr>
          <w:b/>
          <w:bCs/>
          <w:sz w:val="23"/>
          <w:szCs w:val="23"/>
        </w:rPr>
        <w:t>Мета</w:t>
      </w:r>
      <w:r>
        <w:rPr>
          <w:sz w:val="23"/>
          <w:szCs w:val="23"/>
        </w:rPr>
        <w:t>: виховання громадянина-патріота, який володіє глибоким розумінням громадянського обов’язку, готового самовіддано розбудовувати Україну як суверену, незалежну, демократичну, правову, соціальну державу, забезпечувати її національну безпеку, знати свої права і обов’язки, цивілізовано відстоювати їх, сприяти єднанню українського народу, бути готовим у будь-який час стати на захист Батьківщини, оволодівати військовими і військово-технічними знаннями, прагнути до фізичного вдосконалення, вивчати бойові традиції</w:t>
      </w:r>
      <w:r>
        <w:t xml:space="preserve"> </w:t>
      </w:r>
      <w:r>
        <w:rPr>
          <w:sz w:val="23"/>
          <w:szCs w:val="23"/>
        </w:rPr>
        <w:t>та героїчні сторінки історії Українського народу, його Збройних Сил.</w:t>
      </w:r>
    </w:p>
    <w:p w:rsidR="00307D0C" w:rsidRDefault="00307D0C" w:rsidP="00307D0C"/>
    <w:tbl>
      <w:tblPr>
        <w:tblStyle w:val="a3"/>
        <w:tblW w:w="0" w:type="auto"/>
        <w:tblLook w:val="04A0"/>
      </w:tblPr>
      <w:tblGrid>
        <w:gridCol w:w="534"/>
        <w:gridCol w:w="4393"/>
        <w:gridCol w:w="2464"/>
        <w:gridCol w:w="2464"/>
      </w:tblGrid>
      <w:tr w:rsidR="00307D0C" w:rsidTr="00307D0C">
        <w:tc>
          <w:tcPr>
            <w:tcW w:w="534" w:type="dxa"/>
          </w:tcPr>
          <w:p w:rsidR="00307D0C" w:rsidRDefault="00307D0C" w:rsidP="00307D0C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307D0C" w:rsidRDefault="00307D0C"/>
        </w:tc>
        <w:tc>
          <w:tcPr>
            <w:tcW w:w="43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44"/>
            </w:tblGrid>
            <w:tr w:rsidR="00307D0C" w:rsidTr="00AF385B">
              <w:trPr>
                <w:trHeight w:val="223"/>
              </w:trPr>
              <w:tc>
                <w:tcPr>
                  <w:tcW w:w="0" w:type="auto"/>
                </w:tcPr>
                <w:p w:rsidR="00307D0C" w:rsidRDefault="00307D0C" w:rsidP="00AF385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Зміст заходу </w:t>
                  </w:r>
                </w:p>
              </w:tc>
            </w:tr>
          </w:tbl>
          <w:p w:rsidR="00307D0C" w:rsidRDefault="00307D0C"/>
        </w:tc>
        <w:tc>
          <w:tcPr>
            <w:tcW w:w="2464" w:type="dxa"/>
          </w:tcPr>
          <w:p w:rsidR="00307D0C" w:rsidRDefault="00307D0C">
            <w:r>
              <w:rPr>
                <w:b/>
                <w:bCs/>
              </w:rPr>
              <w:t>Термін виконання</w:t>
            </w:r>
          </w:p>
        </w:tc>
        <w:tc>
          <w:tcPr>
            <w:tcW w:w="24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94"/>
            </w:tblGrid>
            <w:tr w:rsidR="00307D0C" w:rsidTr="00E10C28">
              <w:trPr>
                <w:trHeight w:val="223"/>
              </w:trPr>
              <w:tc>
                <w:tcPr>
                  <w:tcW w:w="0" w:type="auto"/>
                </w:tcPr>
                <w:p w:rsidR="00307D0C" w:rsidRDefault="00307D0C" w:rsidP="00E10C2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Відповідальний </w:t>
                  </w:r>
                </w:p>
              </w:tc>
            </w:tr>
          </w:tbl>
          <w:p w:rsidR="00307D0C" w:rsidRDefault="00307D0C"/>
        </w:tc>
      </w:tr>
      <w:tr w:rsidR="00307D0C" w:rsidTr="00307D0C">
        <w:tc>
          <w:tcPr>
            <w:tcW w:w="534" w:type="dxa"/>
          </w:tcPr>
          <w:p w:rsidR="00307D0C" w:rsidRDefault="00307D0C">
            <w:r>
              <w:t>1.</w:t>
            </w:r>
          </w:p>
        </w:tc>
        <w:tc>
          <w:tcPr>
            <w:tcW w:w="4393" w:type="dxa"/>
          </w:tcPr>
          <w:p w:rsidR="00307D0C" w:rsidRDefault="00307D0C" w:rsidP="00D0313E">
            <w:r>
              <w:t xml:space="preserve">Ознайомити класоводів, класних керівників, </w:t>
            </w:r>
            <w:proofErr w:type="spellStart"/>
            <w:r>
              <w:t>учителів-предметників</w:t>
            </w:r>
            <w:proofErr w:type="spellEnd"/>
            <w:r>
              <w:t xml:space="preserve"> з методичними рекомендаціями МОН України, щодо національно-патріотичного виховання у загальноосвітньому навчальному закладі </w:t>
            </w:r>
            <w:r w:rsidR="00D0313E">
              <w:t>на 2024-</w:t>
            </w:r>
            <w:r>
              <w:t xml:space="preserve"> 2025 </w:t>
            </w:r>
            <w:r w:rsidR="00D0313E">
              <w:t>н.</w:t>
            </w:r>
            <w:r>
              <w:t>р.</w:t>
            </w:r>
          </w:p>
        </w:tc>
        <w:tc>
          <w:tcPr>
            <w:tcW w:w="2464" w:type="dxa"/>
          </w:tcPr>
          <w:p w:rsidR="00307D0C" w:rsidRDefault="00307D0C">
            <w:r>
              <w:t>Серпень, 2024</w:t>
            </w:r>
          </w:p>
        </w:tc>
        <w:tc>
          <w:tcPr>
            <w:tcW w:w="2464" w:type="dxa"/>
          </w:tcPr>
          <w:p w:rsidR="00307D0C" w:rsidRDefault="00307D0C">
            <w:r>
              <w:t>Заступник директора з виховної роботи</w:t>
            </w:r>
          </w:p>
        </w:tc>
      </w:tr>
      <w:tr w:rsidR="00307D0C" w:rsidTr="00307D0C">
        <w:tc>
          <w:tcPr>
            <w:tcW w:w="534" w:type="dxa"/>
          </w:tcPr>
          <w:p w:rsidR="00307D0C" w:rsidRDefault="00307D0C">
            <w:r>
              <w:t>2.</w:t>
            </w:r>
          </w:p>
        </w:tc>
        <w:tc>
          <w:tcPr>
            <w:tcW w:w="4393" w:type="dxa"/>
          </w:tcPr>
          <w:p w:rsidR="00307D0C" w:rsidRDefault="00307D0C">
            <w:r>
              <w:t xml:space="preserve">Провести засідання </w:t>
            </w:r>
            <w:proofErr w:type="spellStart"/>
            <w:r>
              <w:t>МО</w:t>
            </w:r>
            <w:proofErr w:type="spellEnd"/>
            <w:r>
              <w:t xml:space="preserve"> «Про реалізацію основних положень Концепції національно-патріотичного виховання дітей та молоді і заходів щодо реалізації Концепції національно-патріотичного виховання при вивченні шкільних дисциплін до 2025 р.»</w:t>
            </w:r>
          </w:p>
        </w:tc>
        <w:tc>
          <w:tcPr>
            <w:tcW w:w="2464" w:type="dxa"/>
          </w:tcPr>
          <w:p w:rsidR="00307D0C" w:rsidRDefault="00307D0C">
            <w:r>
              <w:t>Серпень, 2024</w:t>
            </w:r>
          </w:p>
        </w:tc>
        <w:tc>
          <w:tcPr>
            <w:tcW w:w="2464" w:type="dxa"/>
          </w:tcPr>
          <w:p w:rsidR="00307D0C" w:rsidRDefault="00307D0C">
            <w:r>
              <w:t>Заступник директора з виховної роботи</w:t>
            </w:r>
          </w:p>
        </w:tc>
      </w:tr>
      <w:tr w:rsidR="00307D0C" w:rsidTr="00307D0C">
        <w:tc>
          <w:tcPr>
            <w:tcW w:w="534" w:type="dxa"/>
          </w:tcPr>
          <w:p w:rsidR="00307D0C" w:rsidRDefault="00307D0C">
            <w:r>
              <w:t>3.</w:t>
            </w:r>
          </w:p>
        </w:tc>
        <w:tc>
          <w:tcPr>
            <w:tcW w:w="4393" w:type="dxa"/>
          </w:tcPr>
          <w:p w:rsidR="00307D0C" w:rsidRDefault="00307D0C" w:rsidP="00961961">
            <w:r>
              <w:t>Забезпечити проведення першого уроку на тему «</w:t>
            </w:r>
            <w:r w:rsidR="00961961">
              <w:t>Перемагає той, хто пам’ятає</w:t>
            </w:r>
            <w:r>
              <w:t>»</w:t>
            </w:r>
            <w:r w:rsidR="00961961">
              <w:t>, 9-11 класи:»Урок стійкості:нелегко, але рухайся»</w:t>
            </w:r>
          </w:p>
        </w:tc>
        <w:tc>
          <w:tcPr>
            <w:tcW w:w="2464" w:type="dxa"/>
          </w:tcPr>
          <w:p w:rsidR="00307D0C" w:rsidRDefault="00961961">
            <w:r>
              <w:t>02.09.</w:t>
            </w:r>
          </w:p>
        </w:tc>
        <w:tc>
          <w:tcPr>
            <w:tcW w:w="2464" w:type="dxa"/>
          </w:tcPr>
          <w:p w:rsidR="00307D0C" w:rsidRDefault="00307D0C">
            <w:r>
              <w:t>Класоводи, класні керівники</w:t>
            </w:r>
          </w:p>
        </w:tc>
      </w:tr>
      <w:tr w:rsidR="002E1160" w:rsidTr="00307D0C">
        <w:tc>
          <w:tcPr>
            <w:tcW w:w="534" w:type="dxa"/>
          </w:tcPr>
          <w:p w:rsidR="002E1160" w:rsidRDefault="002E1160">
            <w:r>
              <w:t>4.</w:t>
            </w:r>
          </w:p>
        </w:tc>
        <w:tc>
          <w:tcPr>
            <w:tcW w:w="4393" w:type="dxa"/>
          </w:tcPr>
          <w:p w:rsidR="002E1160" w:rsidRDefault="002E1160">
            <w:r>
              <w:t>Організовувати та проводити зустрічі із захисниками, ветеранами війни, батьками, які стоять на захисті нашої держави</w:t>
            </w:r>
          </w:p>
        </w:tc>
        <w:tc>
          <w:tcPr>
            <w:tcW w:w="2464" w:type="dxa"/>
          </w:tcPr>
          <w:p w:rsidR="002E1160" w:rsidRDefault="002E1160">
            <w:r>
              <w:t>Впродовж року</w:t>
            </w:r>
          </w:p>
        </w:tc>
        <w:tc>
          <w:tcPr>
            <w:tcW w:w="2464" w:type="dxa"/>
          </w:tcPr>
          <w:p w:rsidR="002E1160" w:rsidRDefault="002E1160">
            <w:r>
              <w:t>Заступник директора з виховної роботи Класоводи, класні керівники</w:t>
            </w:r>
          </w:p>
        </w:tc>
      </w:tr>
    </w:tbl>
    <w:p w:rsidR="00394E55" w:rsidRDefault="00961961"/>
    <w:sectPr w:rsidR="00394E55" w:rsidSect="000143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307D0C"/>
    <w:rsid w:val="000143D2"/>
    <w:rsid w:val="002E1160"/>
    <w:rsid w:val="00307D0C"/>
    <w:rsid w:val="005C501A"/>
    <w:rsid w:val="00777B14"/>
    <w:rsid w:val="008865AC"/>
    <w:rsid w:val="00961961"/>
    <w:rsid w:val="00B368FF"/>
    <w:rsid w:val="00D0313E"/>
    <w:rsid w:val="00D5216E"/>
    <w:rsid w:val="00DE56FD"/>
    <w:rsid w:val="00FD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1066</Words>
  <Characters>609</Characters>
  <Application>Microsoft Office Word</Application>
  <DocSecurity>0</DocSecurity>
  <Lines>5</Lines>
  <Paragraphs>3</Paragraphs>
  <ScaleCrop>false</ScaleCrop>
  <Company>Grizli777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2024-09-04T08:01:00Z</dcterms:created>
  <dcterms:modified xsi:type="dcterms:W3CDTF">2024-09-05T10:50:00Z</dcterms:modified>
</cp:coreProperties>
</file>