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891"/>
        <w:gridCol w:w="1033"/>
        <w:gridCol w:w="1195"/>
        <w:gridCol w:w="973"/>
        <w:gridCol w:w="161"/>
        <w:gridCol w:w="644"/>
        <w:gridCol w:w="705"/>
        <w:gridCol w:w="352"/>
        <w:gridCol w:w="329"/>
        <w:gridCol w:w="688"/>
        <w:gridCol w:w="454"/>
        <w:gridCol w:w="272"/>
      </w:tblGrid>
      <w:tr w:rsidR="00B96DB7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6DB7" w:rsidRDefault="00B96DB7"/>
        </w:tc>
        <w:tc>
          <w:tcPr>
            <w:tcW w:w="425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6DB7" w:rsidRDefault="00B96DB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6DB7" w:rsidRDefault="00B96DB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6DB7" w:rsidRDefault="00B96DB7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6DB7" w:rsidRDefault="00B96DB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6DB7" w:rsidRDefault="00B96DB7"/>
        </w:tc>
      </w:tr>
      <w:tr w:rsidR="00B96DB7">
        <w:trPr>
          <w:trHeight w:hRule="exact" w:val="277"/>
        </w:trPr>
        <w:tc>
          <w:tcPr>
            <w:tcW w:w="10194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6DB7" w:rsidRDefault="00B96DB7"/>
        </w:tc>
      </w:tr>
      <w:tr w:rsidR="00B96DB7">
        <w:trPr>
          <w:trHeight w:hRule="exact" w:val="478"/>
        </w:trPr>
        <w:tc>
          <w:tcPr>
            <w:tcW w:w="10194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6DB7" w:rsidRDefault="00F75948">
            <w:pPr>
              <w:spacing w:after="0" w:line="42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ПОЯСНЮВАЛЬНА ЗАПИСКА</w:t>
            </w:r>
          </w:p>
        </w:tc>
      </w:tr>
      <w:tr w:rsidR="00B96DB7">
        <w:trPr>
          <w:trHeight w:hRule="exact" w:val="277"/>
        </w:trPr>
        <w:tc>
          <w:tcPr>
            <w:tcW w:w="10194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6DB7" w:rsidRDefault="00F759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квартал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2023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B96DB7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6DB7" w:rsidRDefault="00B96DB7"/>
        </w:tc>
        <w:tc>
          <w:tcPr>
            <w:tcW w:w="425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6DB7" w:rsidRDefault="00B96DB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6DB7" w:rsidRDefault="00B96DB7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6DB7" w:rsidRDefault="00F7594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B96DB7">
        <w:trPr>
          <w:trHeight w:hRule="exact" w:val="47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6DB7" w:rsidRDefault="00F7594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4252" w:type="dxa"/>
            <w:gridSpan w:val="5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6DB7" w:rsidRDefault="00F7594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Ліцей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імені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Василя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Симоненка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Львівської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ради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6DB7" w:rsidRDefault="00F7594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6DB7" w:rsidRDefault="00F7594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20834428</w:t>
            </w:r>
          </w:p>
        </w:tc>
      </w:tr>
      <w:tr w:rsidR="00B96DB7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6DB7" w:rsidRDefault="00F7594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4252" w:type="dxa"/>
            <w:gridSpan w:val="5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6DB7" w:rsidRDefault="00F7594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Франківський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6DB7" w:rsidRDefault="00F7594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6DB7" w:rsidRDefault="00F7594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UA46060250010515336</w:t>
            </w:r>
          </w:p>
        </w:tc>
      </w:tr>
      <w:tr w:rsidR="00B96DB7">
        <w:trPr>
          <w:trHeight w:hRule="exact" w:val="449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6DB7" w:rsidRDefault="00F7594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4252" w:type="dxa"/>
            <w:gridSpan w:val="5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6DB7" w:rsidRDefault="00F7594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6DB7" w:rsidRDefault="00F7594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6DB7" w:rsidRDefault="00F7594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B96DB7">
        <w:trPr>
          <w:trHeight w:hRule="exact" w:val="449"/>
        </w:trPr>
        <w:tc>
          <w:tcPr>
            <w:tcW w:w="8153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6DB7" w:rsidRDefault="00F7594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proofErr w:type="spellEnd"/>
            <w:r>
              <w:t xml:space="preserve"> </w:t>
            </w: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6DB7" w:rsidRDefault="00B96DB7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6DB7" w:rsidRDefault="00B96DB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6DB7" w:rsidRDefault="00B96DB7"/>
        </w:tc>
      </w:tr>
      <w:tr w:rsidR="00B96DB7">
        <w:trPr>
          <w:trHeight w:hRule="exact" w:val="449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6DB7" w:rsidRDefault="00F7594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квартальна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проміжна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  <w:r>
              <w:t xml:space="preserve"> </w:t>
            </w:r>
          </w:p>
        </w:tc>
        <w:tc>
          <w:tcPr>
            <w:tcW w:w="425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6DB7" w:rsidRDefault="00B96DB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6DB7" w:rsidRDefault="00B96DB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6DB7" w:rsidRDefault="00B96DB7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6DB7" w:rsidRDefault="00B96DB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6DB7" w:rsidRDefault="00B96DB7"/>
        </w:tc>
      </w:tr>
      <w:tr w:rsidR="00B96DB7">
        <w:trPr>
          <w:trHeight w:hRule="exact" w:val="302"/>
        </w:trPr>
        <w:tc>
          <w:tcPr>
            <w:tcW w:w="2552" w:type="dxa"/>
          </w:tcPr>
          <w:p w:rsidR="00B96DB7" w:rsidRDefault="00B96DB7"/>
        </w:tc>
        <w:tc>
          <w:tcPr>
            <w:tcW w:w="891" w:type="dxa"/>
          </w:tcPr>
          <w:p w:rsidR="00B96DB7" w:rsidRDefault="00B96DB7"/>
        </w:tc>
        <w:tc>
          <w:tcPr>
            <w:tcW w:w="1033" w:type="dxa"/>
          </w:tcPr>
          <w:p w:rsidR="00B96DB7" w:rsidRDefault="00B96DB7"/>
        </w:tc>
        <w:tc>
          <w:tcPr>
            <w:tcW w:w="1195" w:type="dxa"/>
          </w:tcPr>
          <w:p w:rsidR="00B96DB7" w:rsidRDefault="00B96DB7"/>
        </w:tc>
        <w:tc>
          <w:tcPr>
            <w:tcW w:w="973" w:type="dxa"/>
          </w:tcPr>
          <w:p w:rsidR="00B96DB7" w:rsidRDefault="00B96DB7"/>
        </w:tc>
        <w:tc>
          <w:tcPr>
            <w:tcW w:w="161" w:type="dxa"/>
          </w:tcPr>
          <w:p w:rsidR="00B96DB7" w:rsidRDefault="00B96DB7"/>
        </w:tc>
        <w:tc>
          <w:tcPr>
            <w:tcW w:w="644" w:type="dxa"/>
          </w:tcPr>
          <w:p w:rsidR="00B96DB7" w:rsidRDefault="00B96DB7"/>
        </w:tc>
        <w:tc>
          <w:tcPr>
            <w:tcW w:w="705" w:type="dxa"/>
          </w:tcPr>
          <w:p w:rsidR="00B96DB7" w:rsidRDefault="00B96DB7"/>
        </w:tc>
        <w:tc>
          <w:tcPr>
            <w:tcW w:w="352" w:type="dxa"/>
          </w:tcPr>
          <w:p w:rsidR="00B96DB7" w:rsidRDefault="00B96DB7"/>
        </w:tc>
        <w:tc>
          <w:tcPr>
            <w:tcW w:w="329" w:type="dxa"/>
          </w:tcPr>
          <w:p w:rsidR="00B96DB7" w:rsidRDefault="00B96DB7"/>
        </w:tc>
        <w:tc>
          <w:tcPr>
            <w:tcW w:w="680" w:type="dxa"/>
          </w:tcPr>
          <w:p w:rsidR="00B96DB7" w:rsidRDefault="00B96DB7"/>
        </w:tc>
        <w:tc>
          <w:tcPr>
            <w:tcW w:w="408" w:type="dxa"/>
          </w:tcPr>
          <w:p w:rsidR="00B96DB7" w:rsidRDefault="00B96DB7"/>
        </w:tc>
        <w:tc>
          <w:tcPr>
            <w:tcW w:w="272" w:type="dxa"/>
          </w:tcPr>
          <w:p w:rsidR="00B96DB7" w:rsidRDefault="00B96DB7"/>
        </w:tc>
      </w:tr>
      <w:tr w:rsidR="00B96DB7">
        <w:trPr>
          <w:trHeight w:hRule="exact" w:val="329"/>
        </w:trPr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6DB7" w:rsidRPr="00F75948" w:rsidRDefault="00F75948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gramStart"/>
            <w:r w:rsidRPr="00F7594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Короткий</w:t>
            </w:r>
            <w:proofErr w:type="gramEnd"/>
            <w:r w:rsidRPr="00F7594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опис</w:t>
            </w:r>
            <w:proofErr w:type="spellEnd"/>
            <w:r w:rsidRPr="00F7594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основної</w:t>
            </w:r>
            <w:proofErr w:type="spellEnd"/>
            <w:r w:rsidRPr="00F7594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діяльності</w:t>
            </w:r>
            <w:proofErr w:type="spellEnd"/>
            <w:r w:rsidRPr="00F7594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установи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6DB7" w:rsidRPr="00F75948" w:rsidRDefault="00F75948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F7594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Найменування</w:t>
            </w:r>
            <w:proofErr w:type="spellEnd"/>
            <w:r w:rsidRPr="00F7594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органу, </w:t>
            </w:r>
            <w:proofErr w:type="spellStart"/>
            <w:r w:rsidRPr="00F7594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якому</w:t>
            </w:r>
            <w:proofErr w:type="spellEnd"/>
            <w:r w:rsidRPr="00F7594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proofErr w:type="gramStart"/>
            <w:r w:rsidRPr="00F7594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</w:t>
            </w:r>
            <w:proofErr w:type="gramEnd"/>
            <w:r w:rsidRPr="00F7594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ідпорядкована</w:t>
            </w:r>
            <w:proofErr w:type="spellEnd"/>
            <w:r w:rsidRPr="00F7594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установа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6DB7" w:rsidRDefault="00F759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Середня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чисельність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працівників</w:t>
            </w:r>
            <w:proofErr w:type="spellEnd"/>
          </w:p>
        </w:tc>
      </w:tr>
      <w:tr w:rsidR="00B96DB7">
        <w:trPr>
          <w:trHeight w:hRule="exact" w:val="166"/>
        </w:trPr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6DB7" w:rsidRDefault="00F7594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6DB7" w:rsidRDefault="00F7594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6DB7" w:rsidRDefault="00F7594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</w:tr>
      <w:tr w:rsidR="00B96DB7">
        <w:trPr>
          <w:trHeight w:hRule="exact" w:val="599"/>
        </w:trPr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6DB7" w:rsidRDefault="00F75948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Здійснення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безперервного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процесу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шляхом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наступності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змісті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виховання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інтелектуального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фізичного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психологічного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учнів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громадян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здобуття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повної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середньої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урахуванням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бажань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здібностей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нахилів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учнів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6DB7" w:rsidRDefault="00F75948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Галицького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Франківського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департаменту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Львівської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ради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6DB7" w:rsidRDefault="00F759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</w:t>
            </w:r>
          </w:p>
        </w:tc>
      </w:tr>
      <w:tr w:rsidR="00B96DB7">
        <w:trPr>
          <w:trHeight w:hRule="exact" w:val="277"/>
        </w:trPr>
        <w:tc>
          <w:tcPr>
            <w:tcW w:w="2552" w:type="dxa"/>
          </w:tcPr>
          <w:p w:rsidR="00B96DB7" w:rsidRDefault="00B96DB7"/>
        </w:tc>
        <w:tc>
          <w:tcPr>
            <w:tcW w:w="891" w:type="dxa"/>
          </w:tcPr>
          <w:p w:rsidR="00B96DB7" w:rsidRDefault="00B96DB7"/>
        </w:tc>
        <w:tc>
          <w:tcPr>
            <w:tcW w:w="1033" w:type="dxa"/>
          </w:tcPr>
          <w:p w:rsidR="00B96DB7" w:rsidRDefault="00B96DB7"/>
        </w:tc>
        <w:tc>
          <w:tcPr>
            <w:tcW w:w="1195" w:type="dxa"/>
          </w:tcPr>
          <w:p w:rsidR="00B96DB7" w:rsidRDefault="00B96DB7"/>
        </w:tc>
        <w:tc>
          <w:tcPr>
            <w:tcW w:w="973" w:type="dxa"/>
          </w:tcPr>
          <w:p w:rsidR="00B96DB7" w:rsidRDefault="00B96DB7"/>
        </w:tc>
        <w:tc>
          <w:tcPr>
            <w:tcW w:w="161" w:type="dxa"/>
          </w:tcPr>
          <w:p w:rsidR="00B96DB7" w:rsidRDefault="00B96DB7"/>
        </w:tc>
        <w:tc>
          <w:tcPr>
            <w:tcW w:w="644" w:type="dxa"/>
          </w:tcPr>
          <w:p w:rsidR="00B96DB7" w:rsidRDefault="00B96DB7"/>
        </w:tc>
        <w:tc>
          <w:tcPr>
            <w:tcW w:w="705" w:type="dxa"/>
          </w:tcPr>
          <w:p w:rsidR="00B96DB7" w:rsidRDefault="00B96DB7"/>
        </w:tc>
        <w:tc>
          <w:tcPr>
            <w:tcW w:w="352" w:type="dxa"/>
          </w:tcPr>
          <w:p w:rsidR="00B96DB7" w:rsidRDefault="00B96DB7"/>
        </w:tc>
        <w:tc>
          <w:tcPr>
            <w:tcW w:w="329" w:type="dxa"/>
          </w:tcPr>
          <w:p w:rsidR="00B96DB7" w:rsidRDefault="00B96DB7"/>
        </w:tc>
        <w:tc>
          <w:tcPr>
            <w:tcW w:w="680" w:type="dxa"/>
          </w:tcPr>
          <w:p w:rsidR="00B96DB7" w:rsidRDefault="00B96DB7"/>
        </w:tc>
        <w:tc>
          <w:tcPr>
            <w:tcW w:w="408" w:type="dxa"/>
          </w:tcPr>
          <w:p w:rsidR="00B96DB7" w:rsidRDefault="00B96DB7"/>
        </w:tc>
        <w:tc>
          <w:tcPr>
            <w:tcW w:w="272" w:type="dxa"/>
          </w:tcPr>
          <w:p w:rsidR="00B96DB7" w:rsidRDefault="00B96DB7"/>
        </w:tc>
      </w:tr>
      <w:tr w:rsidR="00B96DB7" w:rsidRPr="00F75948">
        <w:trPr>
          <w:trHeight w:hRule="exact" w:val="465"/>
        </w:trPr>
        <w:tc>
          <w:tcPr>
            <w:tcW w:w="102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6DB7" w:rsidRPr="00F75948" w:rsidRDefault="00F7594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Згідно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звіту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Ф- 2м про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використання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загального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фонду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кошторису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установи (КПК-0611021) станом на 01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квітня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2023р.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надійшло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асигнувань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суму 2 605 382,79 грн.</w:t>
            </w:r>
          </w:p>
        </w:tc>
      </w:tr>
      <w:tr w:rsidR="00B96DB7" w:rsidRPr="00F75948">
        <w:trPr>
          <w:trHeight w:hRule="exact" w:val="690"/>
        </w:trPr>
        <w:tc>
          <w:tcPr>
            <w:tcW w:w="102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6DB7" w:rsidRPr="00F75948" w:rsidRDefault="00F7594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 КЕКВ - 2111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касові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становлять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959 060,08 грн.</w:t>
            </w:r>
            <w:proofErr w:type="gram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фактичні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1 243 089,39 грн.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Фактичні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перевищують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касові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271 754,04 грн. в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зв’язку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proofErr w:type="gram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ізницею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Д-т і К-т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заборгованості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початок і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кінець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звітного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періоду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.</w:t>
            </w:r>
          </w:p>
        </w:tc>
      </w:tr>
      <w:tr w:rsidR="00B96DB7" w:rsidRPr="00F75948">
        <w:trPr>
          <w:trHeight w:hRule="exact" w:val="690"/>
        </w:trPr>
        <w:tc>
          <w:tcPr>
            <w:tcW w:w="102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6DB7" w:rsidRPr="00F75948" w:rsidRDefault="00F7594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 КЕКВ - 2120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касові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становлять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20</w:t>
            </w:r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4 845,81 грн.</w:t>
            </w:r>
            <w:proofErr w:type="gram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фактичні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262 595,12 грн.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Фактичні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перевищують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касові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57 749,31 грн. в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зв’язку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proofErr w:type="gram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ізницею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Д-т і К-т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заборгованості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початок і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кінець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звітного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періоду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.</w:t>
            </w:r>
          </w:p>
        </w:tc>
      </w:tr>
      <w:tr w:rsidR="00B96DB7" w:rsidRPr="00F75948">
        <w:trPr>
          <w:trHeight w:hRule="exact" w:val="690"/>
        </w:trPr>
        <w:tc>
          <w:tcPr>
            <w:tcW w:w="102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6DB7" w:rsidRPr="00F75948" w:rsidRDefault="00F7594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 КЕКВ – 2210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касові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становлять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15 260,00 грн.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фактичні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</w:t>
            </w:r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датки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0,00 грн.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Касові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перевищують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фактичні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 15 260,00 грн., в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зв’язку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proofErr w:type="gram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ізницею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Д-т і К-т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заборгованості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початок і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кінець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звітного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періоду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придбанню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матеріалів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B96DB7" w:rsidRPr="00F75948">
        <w:trPr>
          <w:trHeight w:hRule="exact" w:val="240"/>
        </w:trPr>
        <w:tc>
          <w:tcPr>
            <w:tcW w:w="102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6DB7" w:rsidRPr="00F75948" w:rsidRDefault="00F7594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Згідно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звіту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Ф-№7м (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фонд 0611021) Д-т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заборгованість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станом на</w:t>
            </w:r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01.04.2023р.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відсутня</w:t>
            </w:r>
            <w:proofErr w:type="spellEnd"/>
            <w:proofErr w:type="gram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.</w:t>
            </w:r>
            <w:proofErr w:type="gramEnd"/>
          </w:p>
        </w:tc>
      </w:tr>
      <w:tr w:rsidR="00B96DB7" w:rsidRPr="00F75948">
        <w:trPr>
          <w:trHeight w:hRule="exact" w:val="465"/>
        </w:trPr>
        <w:tc>
          <w:tcPr>
            <w:tcW w:w="102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6DB7" w:rsidRPr="00F75948" w:rsidRDefault="00F7594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Згідно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звіту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Ф- №7м (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фонд 0611021) </w:t>
            </w:r>
            <w:proofErr w:type="gram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К-т</w:t>
            </w:r>
            <w:proofErr w:type="gram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заборгованість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станом на 01.04.2023р. становить 329 503,35 грн., а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саме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</w:p>
        </w:tc>
      </w:tr>
      <w:tr w:rsidR="00B96DB7" w:rsidRPr="00F75948">
        <w:trPr>
          <w:trHeight w:hRule="exact" w:val="240"/>
        </w:trPr>
        <w:tc>
          <w:tcPr>
            <w:tcW w:w="102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6DB7" w:rsidRPr="00F75948" w:rsidRDefault="00F7594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 КЕКВ -2111= 271 754,04 грн.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Заробітна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плата за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березень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2023р</w:t>
            </w:r>
            <w:proofErr w:type="gram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.т</w:t>
            </w:r>
            <w:proofErr w:type="gram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ермін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виплати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не настав.</w:t>
            </w:r>
          </w:p>
        </w:tc>
      </w:tr>
      <w:tr w:rsidR="00B96DB7" w:rsidRPr="00F75948">
        <w:trPr>
          <w:trHeight w:hRule="exact" w:val="240"/>
        </w:trPr>
        <w:tc>
          <w:tcPr>
            <w:tcW w:w="102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6DB7" w:rsidRPr="00F75948" w:rsidRDefault="00F7594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 КЕКВ -2120=57 </w:t>
            </w:r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749,31 грн.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Нарахування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заробітну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плату за березень2023р</w:t>
            </w:r>
            <w:proofErr w:type="gram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.т</w:t>
            </w:r>
            <w:proofErr w:type="gram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ермін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виплати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не настав.</w:t>
            </w:r>
          </w:p>
        </w:tc>
      </w:tr>
      <w:tr w:rsidR="00B96DB7" w:rsidRPr="00F75948">
        <w:trPr>
          <w:trHeight w:hRule="exact" w:val="465"/>
        </w:trPr>
        <w:tc>
          <w:tcPr>
            <w:tcW w:w="102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6DB7" w:rsidRPr="00F75948" w:rsidRDefault="00F7594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Згідно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звіту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Ф- 2м про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використання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загального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фонду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кошторису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установи (КПК-0611031) станом на 01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квітня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2023р.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надійшло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асигнувань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суму 4 113 341,57 грн.</w:t>
            </w:r>
          </w:p>
        </w:tc>
      </w:tr>
      <w:tr w:rsidR="00B96DB7" w:rsidRPr="00F75948">
        <w:trPr>
          <w:trHeight w:hRule="exact" w:val="690"/>
        </w:trPr>
        <w:tc>
          <w:tcPr>
            <w:tcW w:w="102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6DB7" w:rsidRPr="00F75948" w:rsidRDefault="00F7594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 КЕКВ -</w:t>
            </w:r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2111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касові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становлять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3 390 681,73 грн.</w:t>
            </w:r>
            <w:proofErr w:type="gram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фактичні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4 276 116,58 грн.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Фактичні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перевищують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касові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885 434,85грн. в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зв’язку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proofErr w:type="gram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ізницею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Д-т і К-т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заборгованості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початок і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кінець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звітного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періоду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B96DB7" w:rsidRPr="00F75948">
        <w:trPr>
          <w:trHeight w:hRule="exact" w:val="690"/>
        </w:trPr>
        <w:tc>
          <w:tcPr>
            <w:tcW w:w="102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6DB7" w:rsidRPr="00F75948" w:rsidRDefault="00F7594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 КЕКВ - 2120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касові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становлять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722 659,84 грн.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фактичні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912 383,55 грн.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Фактичні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перевищують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касові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189 723,71 грн. в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зв’язку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proofErr w:type="gram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ізницею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Д-т і К-т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заборгованості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початок і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кінець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звітного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періоду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B96DB7" w:rsidRPr="00F75948">
        <w:trPr>
          <w:trHeight w:hRule="exact" w:val="240"/>
        </w:trPr>
        <w:tc>
          <w:tcPr>
            <w:tcW w:w="102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6DB7" w:rsidRPr="00F75948" w:rsidRDefault="00F7594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Згідно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звіту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Ф-№7м (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фонд 0611031) Д-т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заборгованіст</w:t>
            </w:r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ь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станом на 01.04.2023р</w:t>
            </w:r>
            <w:proofErr w:type="gram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.в</w:t>
            </w:r>
            <w:proofErr w:type="gram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ідсутня.</w:t>
            </w:r>
          </w:p>
        </w:tc>
      </w:tr>
      <w:tr w:rsidR="00B96DB7" w:rsidRPr="00F75948">
        <w:trPr>
          <w:trHeight w:hRule="exact" w:val="465"/>
        </w:trPr>
        <w:tc>
          <w:tcPr>
            <w:tcW w:w="102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6DB7" w:rsidRPr="00F75948" w:rsidRDefault="00F7594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Згідно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звіту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Ф- №7м (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фонд 0611031) К-т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заборгованість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станом на 01.04.2023р</w:t>
            </w:r>
            <w:proofErr w:type="gram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.с</w:t>
            </w:r>
            <w:proofErr w:type="gram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тановить 1 075 158,56 грн., а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саме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</w:p>
        </w:tc>
      </w:tr>
      <w:tr w:rsidR="00B96DB7" w:rsidRPr="00F75948">
        <w:trPr>
          <w:trHeight w:hRule="exact" w:val="240"/>
        </w:trPr>
        <w:tc>
          <w:tcPr>
            <w:tcW w:w="102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6DB7" w:rsidRPr="00F75948" w:rsidRDefault="00F7594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 КЕКВ -2111= 885 434,85грн</w:t>
            </w:r>
            <w:proofErr w:type="gram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.З</w:t>
            </w:r>
            <w:proofErr w:type="gram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аробітна плата за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березень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2023р.термін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виплати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не настав..</w:t>
            </w:r>
          </w:p>
        </w:tc>
      </w:tr>
      <w:tr w:rsidR="00B96DB7" w:rsidRPr="00F75948">
        <w:trPr>
          <w:trHeight w:hRule="exact" w:val="465"/>
        </w:trPr>
        <w:tc>
          <w:tcPr>
            <w:tcW w:w="102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6DB7" w:rsidRPr="00F75948" w:rsidRDefault="00F7594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 КЕКВ -21</w:t>
            </w:r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20= 189 723,71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грн</w:t>
            </w:r>
            <w:proofErr w:type="spellEnd"/>
            <w:proofErr w:type="gram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.</w:t>
            </w:r>
            <w:proofErr w:type="spellStart"/>
            <w:proofErr w:type="gram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Нарахування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заробітну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плату за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березень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2023р.термін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виплати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не настав.</w:t>
            </w:r>
          </w:p>
        </w:tc>
      </w:tr>
      <w:tr w:rsidR="00B96DB7" w:rsidRPr="00F75948">
        <w:trPr>
          <w:trHeight w:hRule="exact" w:val="690"/>
        </w:trPr>
        <w:tc>
          <w:tcPr>
            <w:tcW w:w="102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6DB7" w:rsidRPr="00F75948" w:rsidRDefault="00F7594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Згідно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Постанови КМУ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23.03.2011р.№373 з 01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січня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2023р. та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згідно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Постанови КМУ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25.03.2014р.№88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нараховується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надбавка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педагогічним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працівникам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гімназії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ліцею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 престиж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праці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розмі</w:t>
            </w:r>
            <w:proofErr w:type="gram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20%</w:t>
            </w:r>
          </w:p>
        </w:tc>
      </w:tr>
      <w:tr w:rsidR="00B96DB7" w:rsidRPr="00F75948">
        <w:trPr>
          <w:trHeight w:hRule="exact" w:val="240"/>
        </w:trPr>
        <w:tc>
          <w:tcPr>
            <w:tcW w:w="102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6DB7" w:rsidRPr="00F75948" w:rsidRDefault="00F7594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 І квартал 2023р.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надійшла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спонсорська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грошова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допомога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суму 2 100,00 грн.</w:t>
            </w:r>
          </w:p>
        </w:tc>
      </w:tr>
      <w:tr w:rsidR="00B96DB7" w:rsidRPr="00F75948">
        <w:trPr>
          <w:trHeight w:hRule="exact" w:val="240"/>
        </w:trPr>
        <w:tc>
          <w:tcPr>
            <w:tcW w:w="102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6DB7" w:rsidRPr="00F75948" w:rsidRDefault="00F7594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 І квартал 2023р.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надійшла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допомога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натуральній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формі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суму 16 499,00 грн., а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саме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</w:p>
        </w:tc>
      </w:tr>
      <w:tr w:rsidR="00B96DB7">
        <w:trPr>
          <w:trHeight w:hRule="exact" w:val="362"/>
        </w:trPr>
        <w:tc>
          <w:tcPr>
            <w:tcW w:w="102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6DB7" w:rsidRDefault="00F7594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березні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2023р</w:t>
            </w:r>
            <w:proofErr w:type="gram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.о</w:t>
            </w:r>
            <w:proofErr w:type="gram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тримано.генератор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ARVA</w:t>
            </w:r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</w:t>
            </w:r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3300 (1шт)в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натуральній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формі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КЕКВ-2110 = 16499,00</w:t>
            </w:r>
          </w:p>
        </w:tc>
      </w:tr>
      <w:tr w:rsidR="00B96DB7">
        <w:trPr>
          <w:trHeight w:hRule="exact" w:val="1166"/>
        </w:trPr>
        <w:tc>
          <w:tcPr>
            <w:tcW w:w="2552" w:type="dxa"/>
          </w:tcPr>
          <w:p w:rsidR="00B96DB7" w:rsidRDefault="00B96DB7"/>
        </w:tc>
        <w:tc>
          <w:tcPr>
            <w:tcW w:w="891" w:type="dxa"/>
          </w:tcPr>
          <w:p w:rsidR="00B96DB7" w:rsidRDefault="00B96DB7"/>
        </w:tc>
        <w:tc>
          <w:tcPr>
            <w:tcW w:w="1033" w:type="dxa"/>
          </w:tcPr>
          <w:p w:rsidR="00B96DB7" w:rsidRDefault="00B96DB7"/>
        </w:tc>
        <w:tc>
          <w:tcPr>
            <w:tcW w:w="1195" w:type="dxa"/>
          </w:tcPr>
          <w:p w:rsidR="00B96DB7" w:rsidRDefault="00B96DB7"/>
        </w:tc>
        <w:tc>
          <w:tcPr>
            <w:tcW w:w="973" w:type="dxa"/>
          </w:tcPr>
          <w:p w:rsidR="00B96DB7" w:rsidRDefault="00B96DB7"/>
        </w:tc>
        <w:tc>
          <w:tcPr>
            <w:tcW w:w="161" w:type="dxa"/>
          </w:tcPr>
          <w:p w:rsidR="00B96DB7" w:rsidRDefault="00B96DB7"/>
        </w:tc>
        <w:tc>
          <w:tcPr>
            <w:tcW w:w="644" w:type="dxa"/>
          </w:tcPr>
          <w:p w:rsidR="00B96DB7" w:rsidRDefault="00B96DB7"/>
        </w:tc>
        <w:tc>
          <w:tcPr>
            <w:tcW w:w="705" w:type="dxa"/>
          </w:tcPr>
          <w:p w:rsidR="00B96DB7" w:rsidRDefault="00B96DB7"/>
        </w:tc>
        <w:tc>
          <w:tcPr>
            <w:tcW w:w="352" w:type="dxa"/>
          </w:tcPr>
          <w:p w:rsidR="00B96DB7" w:rsidRDefault="00B96DB7"/>
        </w:tc>
        <w:tc>
          <w:tcPr>
            <w:tcW w:w="329" w:type="dxa"/>
          </w:tcPr>
          <w:p w:rsidR="00B96DB7" w:rsidRDefault="00B96DB7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96DB7" w:rsidRDefault="00F75948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" w:type="dxa"/>
          </w:tcPr>
          <w:p w:rsidR="00B96DB7" w:rsidRDefault="00B96DB7"/>
        </w:tc>
      </w:tr>
      <w:tr w:rsidR="00B96DB7">
        <w:trPr>
          <w:trHeight w:hRule="exact" w:val="361"/>
        </w:trPr>
        <w:tc>
          <w:tcPr>
            <w:tcW w:w="344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6DB7" w:rsidRDefault="00F7594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202300000038431054</w:t>
            </w:r>
          </w:p>
        </w:tc>
        <w:tc>
          <w:tcPr>
            <w:tcW w:w="103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6DB7" w:rsidRDefault="00B96DB7"/>
        </w:tc>
        <w:tc>
          <w:tcPr>
            <w:tcW w:w="2167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6DB7" w:rsidRDefault="00F7594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805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6DB7" w:rsidRDefault="00B96DB7"/>
        </w:tc>
        <w:tc>
          <w:tcPr>
            <w:tcW w:w="2758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6DB7" w:rsidRDefault="00F759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2</w:t>
            </w:r>
          </w:p>
        </w:tc>
      </w:tr>
    </w:tbl>
    <w:p w:rsidR="00B96DB7" w:rsidRDefault="00F7594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984"/>
        <w:gridCol w:w="730"/>
        <w:gridCol w:w="1131"/>
        <w:gridCol w:w="201"/>
        <w:gridCol w:w="819"/>
        <w:gridCol w:w="515"/>
        <w:gridCol w:w="1334"/>
        <w:gridCol w:w="297"/>
        <w:gridCol w:w="799"/>
        <w:gridCol w:w="244"/>
        <w:gridCol w:w="1083"/>
        <w:gridCol w:w="306"/>
        <w:gridCol w:w="878"/>
        <w:gridCol w:w="399"/>
      </w:tblGrid>
      <w:tr w:rsidR="00B96DB7" w:rsidTr="00F75948">
        <w:trPr>
          <w:trHeight w:hRule="exact" w:val="240"/>
        </w:trPr>
        <w:tc>
          <w:tcPr>
            <w:tcW w:w="10282" w:type="dxa"/>
            <w:gridSpan w:val="1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6DB7" w:rsidRDefault="00F7594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B96DB7" w:rsidRPr="00F75948" w:rsidTr="00F75948">
        <w:trPr>
          <w:trHeight w:hRule="exact" w:val="240"/>
        </w:trPr>
        <w:tc>
          <w:tcPr>
            <w:tcW w:w="10282" w:type="dxa"/>
            <w:gridSpan w:val="1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6DB7" w:rsidRPr="00F75948" w:rsidRDefault="00F7594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 І квартал 2023р.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надійшла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благодійна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допомога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УО </w:t>
            </w:r>
            <w:proofErr w:type="gram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ДР</w:t>
            </w:r>
            <w:proofErr w:type="gram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ЛМР на суму 5302,45 грн.(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Хромбук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</w:tr>
      <w:tr w:rsidR="00B96DB7" w:rsidRPr="00F75948" w:rsidTr="00F75948">
        <w:trPr>
          <w:trHeight w:hRule="exact" w:val="916"/>
        </w:trPr>
        <w:tc>
          <w:tcPr>
            <w:tcW w:w="10282" w:type="dxa"/>
            <w:gridSpan w:val="1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6DB7" w:rsidRPr="00F75948" w:rsidRDefault="00F7594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 І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кварталі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2023р. не </w:t>
            </w:r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індексацію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необоротних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фондів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індексацію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суми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зносу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станом на 01.01.2023 р.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Згідно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витягу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із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</w:t>
            </w:r>
            <w:proofErr w:type="gram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ічної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документації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нормативну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грошову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оцінку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земельної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ділянки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№НВ- 4600175942023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17.02.2023р. на 01.01.2023р.проведено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корегування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вартос</w:t>
            </w:r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ті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земельної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ділянки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індекс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цін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1,264965.Сума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збільшена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2 540 700,36 грн.</w:t>
            </w:r>
          </w:p>
        </w:tc>
      </w:tr>
      <w:tr w:rsidR="00B96DB7" w:rsidRPr="00F75948" w:rsidTr="00F75948">
        <w:trPr>
          <w:trHeight w:hRule="exact" w:val="465"/>
        </w:trPr>
        <w:tc>
          <w:tcPr>
            <w:tcW w:w="10282" w:type="dxa"/>
            <w:gridSpan w:val="1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6DB7" w:rsidRPr="00F75948" w:rsidRDefault="00F7594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</w:t>
            </w:r>
            <w:proofErr w:type="gram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І </w:t>
            </w:r>
            <w:proofErr w:type="spellStart"/>
            <w:proofErr w:type="gram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квартал</w:t>
            </w:r>
            <w:proofErr w:type="gram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2023р.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було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списано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основні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засоби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ІНМА  з 100%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зносом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придбаних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кошти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минулих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періодів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загальну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суму 37634 грн.</w:t>
            </w:r>
          </w:p>
        </w:tc>
      </w:tr>
      <w:tr w:rsidR="00B96DB7" w:rsidRPr="00F75948" w:rsidTr="00F75948">
        <w:trPr>
          <w:trHeight w:hRule="exact" w:val="2268"/>
        </w:trPr>
        <w:tc>
          <w:tcPr>
            <w:tcW w:w="10282" w:type="dxa"/>
            <w:gridSpan w:val="1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6DB7" w:rsidRPr="00F75948" w:rsidRDefault="00F7594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 І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кварталі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2023р. за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погодженням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упра</w:t>
            </w:r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вління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освіти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ДР ЛМР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Ліцеєм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</w:t>
            </w:r>
            <w:proofErr w:type="gram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</w:t>
            </w:r>
            <w:proofErr w:type="spellEnd"/>
            <w:proofErr w:type="gram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В.Симоненка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ЛМР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були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заключені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угоди про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використання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приміщення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надання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послуг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таким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організаціям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а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саме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ФОП Волошина Т.Г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послуги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їдалень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відшкодовано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комунальні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послуги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28 657,83 грн., ГО СК "АКВА-ВІТА СПОРТ"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послуг</w:t>
            </w:r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плаванню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спортивних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іграх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(волейбол, баскетбол)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відшкодовано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комунальні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послуги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12 033,46 грн.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Федерація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бойових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єдиноборств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заняття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бойових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єдиноборств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відшкодовано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комунальні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послуги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424,88 грн. ГО "Шин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Джицу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"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заняття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бойових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єдиноборств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ві</w:t>
            </w:r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дшкодовано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комунальні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послуги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584,41 грн.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сума по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послугам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склала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41700,58 грн. і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була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відновлена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касовим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видаткам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суму 41700,58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грн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.,а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саме:По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КЕКВ – 2240=439,16 грн. оплата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послуг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дератизації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дезінфекції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.По КЕКВ – 2271=15235,73 грн. </w:t>
            </w:r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оплата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теплопостачання</w:t>
            </w:r>
            <w:proofErr w:type="spellEnd"/>
            <w:proofErr w:type="gram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</w:t>
            </w:r>
            <w:proofErr w:type="gram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 КЕКВ – 2272=968,7 грн. оплата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водопостачання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водовідведення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По КЕКВ – 2273=24959,85 грн. оплата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електроенергії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По КЕКВ – 2275=97,14 грн. оплата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інших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енергоносії</w:t>
            </w:r>
            <w:proofErr w:type="gram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інших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комунальних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послуг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B96DB7" w:rsidRPr="00F75948" w:rsidTr="00F75948">
        <w:trPr>
          <w:trHeight w:hRule="exact" w:val="465"/>
        </w:trPr>
        <w:tc>
          <w:tcPr>
            <w:tcW w:w="10282" w:type="dxa"/>
            <w:gridSpan w:val="1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6DB7" w:rsidRPr="00F75948" w:rsidRDefault="00F7594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 І квартал 2023р.  </w:t>
            </w:r>
            <w:proofErr w:type="spellStart"/>
            <w:proofErr w:type="gram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ідручники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посібники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відділом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освіти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Галицького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Франківського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районів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УО ДР ЛМР не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надходили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B96DB7" w:rsidRPr="00F75948" w:rsidTr="00F75948">
        <w:trPr>
          <w:trHeight w:hRule="exact" w:val="240"/>
        </w:trPr>
        <w:tc>
          <w:tcPr>
            <w:tcW w:w="10282" w:type="dxa"/>
            <w:gridSpan w:val="1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6DB7" w:rsidRPr="00F75948" w:rsidRDefault="00F7594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Згідно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довідки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ф,№7д;7м (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додатку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20) станом на 01.04.2023</w:t>
            </w:r>
            <w:proofErr w:type="gram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Д-т та К-т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заборгованість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відсутня</w:t>
            </w:r>
            <w:proofErr w:type="spellEnd"/>
            <w:r w:rsidRPr="00F7594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</w:p>
        </w:tc>
      </w:tr>
      <w:tr w:rsidR="00B96DB7" w:rsidRPr="00F75948" w:rsidTr="00F75948">
        <w:trPr>
          <w:trHeight w:hRule="exact" w:val="277"/>
        </w:trPr>
        <w:tc>
          <w:tcPr>
            <w:tcW w:w="56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6DB7" w:rsidRPr="00F75948" w:rsidRDefault="00B96DB7">
            <w:pPr>
              <w:rPr>
                <w:lang w:val="ru-RU"/>
              </w:rPr>
            </w:pPr>
          </w:p>
        </w:tc>
        <w:tc>
          <w:tcPr>
            <w:tcW w:w="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6DB7" w:rsidRPr="00F75948" w:rsidRDefault="00B96DB7">
            <w:pPr>
              <w:rPr>
                <w:lang w:val="ru-RU"/>
              </w:rPr>
            </w:pPr>
          </w:p>
        </w:tc>
        <w:tc>
          <w:tcPr>
            <w:tcW w:w="73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6DB7" w:rsidRPr="00F75948" w:rsidRDefault="00B96DB7">
            <w:pPr>
              <w:rPr>
                <w:lang w:val="ru-RU"/>
              </w:rPr>
            </w:pPr>
          </w:p>
        </w:tc>
        <w:tc>
          <w:tcPr>
            <w:tcW w:w="133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6DB7" w:rsidRPr="00F75948" w:rsidRDefault="00B96DB7">
            <w:pPr>
              <w:rPr>
                <w:lang w:val="ru-RU"/>
              </w:rPr>
            </w:pPr>
          </w:p>
        </w:tc>
        <w:tc>
          <w:tcPr>
            <w:tcW w:w="133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6DB7" w:rsidRPr="00F75948" w:rsidRDefault="00B96DB7">
            <w:pPr>
              <w:rPr>
                <w:lang w:val="ru-RU"/>
              </w:rPr>
            </w:pPr>
          </w:p>
        </w:tc>
        <w:tc>
          <w:tcPr>
            <w:tcW w:w="13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6DB7" w:rsidRPr="00F75948" w:rsidRDefault="00B96DB7">
            <w:pPr>
              <w:rPr>
                <w:lang w:val="ru-RU"/>
              </w:rPr>
            </w:pPr>
          </w:p>
        </w:tc>
        <w:tc>
          <w:tcPr>
            <w:tcW w:w="1340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6DB7" w:rsidRPr="00F75948" w:rsidRDefault="00B96DB7">
            <w:pPr>
              <w:rPr>
                <w:lang w:val="ru-RU"/>
              </w:rPr>
            </w:pPr>
          </w:p>
        </w:tc>
        <w:tc>
          <w:tcPr>
            <w:tcW w:w="138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6DB7" w:rsidRPr="00F75948" w:rsidRDefault="00B96DB7">
            <w:pPr>
              <w:rPr>
                <w:lang w:val="ru-RU"/>
              </w:rPr>
            </w:pPr>
          </w:p>
        </w:tc>
        <w:tc>
          <w:tcPr>
            <w:tcW w:w="87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6DB7" w:rsidRPr="00F75948" w:rsidRDefault="00B96DB7">
            <w:pPr>
              <w:rPr>
                <w:lang w:val="ru-RU"/>
              </w:rPr>
            </w:pPr>
          </w:p>
        </w:tc>
        <w:tc>
          <w:tcPr>
            <w:tcW w:w="39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6DB7" w:rsidRPr="00F75948" w:rsidRDefault="00B96DB7">
            <w:pPr>
              <w:rPr>
                <w:lang w:val="ru-RU"/>
              </w:rPr>
            </w:pPr>
          </w:p>
        </w:tc>
      </w:tr>
      <w:tr w:rsidR="00B96DB7" w:rsidRPr="00F75948" w:rsidTr="00F75948">
        <w:trPr>
          <w:trHeight w:hRule="exact" w:val="277"/>
        </w:trPr>
        <w:tc>
          <w:tcPr>
            <w:tcW w:w="56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6DB7" w:rsidRPr="00F75948" w:rsidRDefault="00B96DB7">
            <w:pPr>
              <w:rPr>
                <w:lang w:val="ru-RU"/>
              </w:rPr>
            </w:pPr>
          </w:p>
        </w:tc>
        <w:tc>
          <w:tcPr>
            <w:tcW w:w="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6DB7" w:rsidRPr="00F75948" w:rsidRDefault="00B96DB7">
            <w:pPr>
              <w:rPr>
                <w:lang w:val="ru-RU"/>
              </w:rPr>
            </w:pPr>
          </w:p>
        </w:tc>
        <w:tc>
          <w:tcPr>
            <w:tcW w:w="73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6DB7" w:rsidRPr="00F75948" w:rsidRDefault="00B96DB7">
            <w:pPr>
              <w:rPr>
                <w:lang w:val="ru-RU"/>
              </w:rPr>
            </w:pPr>
          </w:p>
        </w:tc>
        <w:tc>
          <w:tcPr>
            <w:tcW w:w="133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6DB7" w:rsidRPr="00F75948" w:rsidRDefault="00B96DB7">
            <w:pPr>
              <w:rPr>
                <w:lang w:val="ru-RU"/>
              </w:rPr>
            </w:pPr>
          </w:p>
        </w:tc>
        <w:tc>
          <w:tcPr>
            <w:tcW w:w="133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6DB7" w:rsidRPr="00F75948" w:rsidRDefault="00B96DB7">
            <w:pPr>
              <w:rPr>
                <w:lang w:val="ru-RU"/>
              </w:rPr>
            </w:pPr>
          </w:p>
        </w:tc>
        <w:tc>
          <w:tcPr>
            <w:tcW w:w="13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6DB7" w:rsidRPr="00F75948" w:rsidRDefault="00B96DB7">
            <w:pPr>
              <w:rPr>
                <w:lang w:val="ru-RU"/>
              </w:rPr>
            </w:pPr>
          </w:p>
        </w:tc>
        <w:tc>
          <w:tcPr>
            <w:tcW w:w="1340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6DB7" w:rsidRPr="00F75948" w:rsidRDefault="00B96DB7">
            <w:pPr>
              <w:rPr>
                <w:lang w:val="ru-RU"/>
              </w:rPr>
            </w:pPr>
          </w:p>
        </w:tc>
        <w:tc>
          <w:tcPr>
            <w:tcW w:w="138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6DB7" w:rsidRPr="00F75948" w:rsidRDefault="00B96DB7">
            <w:pPr>
              <w:rPr>
                <w:lang w:val="ru-RU"/>
              </w:rPr>
            </w:pPr>
          </w:p>
        </w:tc>
        <w:tc>
          <w:tcPr>
            <w:tcW w:w="87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6DB7" w:rsidRPr="00F75948" w:rsidRDefault="00B96DB7">
            <w:pPr>
              <w:rPr>
                <w:lang w:val="ru-RU"/>
              </w:rPr>
            </w:pPr>
          </w:p>
        </w:tc>
        <w:tc>
          <w:tcPr>
            <w:tcW w:w="39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6DB7" w:rsidRPr="00F75948" w:rsidRDefault="00B96DB7">
            <w:pPr>
              <w:rPr>
                <w:lang w:val="ru-RU"/>
              </w:rPr>
            </w:pPr>
          </w:p>
        </w:tc>
      </w:tr>
      <w:tr w:rsidR="00B96DB7" w:rsidTr="00F75948">
        <w:trPr>
          <w:trHeight w:hRule="exact" w:val="277"/>
        </w:trPr>
        <w:tc>
          <w:tcPr>
            <w:tcW w:w="56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6DB7" w:rsidRPr="00F75948" w:rsidRDefault="00B96DB7">
            <w:pPr>
              <w:rPr>
                <w:lang w:val="ru-RU"/>
              </w:rPr>
            </w:pPr>
          </w:p>
        </w:tc>
        <w:tc>
          <w:tcPr>
            <w:tcW w:w="171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6DB7" w:rsidRDefault="00F7594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133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6DB7" w:rsidRDefault="00B96DB7"/>
        </w:tc>
        <w:tc>
          <w:tcPr>
            <w:tcW w:w="133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6DB7" w:rsidRDefault="00B96DB7"/>
        </w:tc>
        <w:tc>
          <w:tcPr>
            <w:tcW w:w="13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6DB7" w:rsidRDefault="00B96DB7"/>
        </w:tc>
        <w:tc>
          <w:tcPr>
            <w:tcW w:w="2729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6DB7" w:rsidRDefault="00F7594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Оксана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ІВАСЬКЕВИЧ</w:t>
            </w:r>
          </w:p>
        </w:tc>
        <w:tc>
          <w:tcPr>
            <w:tcW w:w="87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6DB7" w:rsidRDefault="00B96DB7"/>
        </w:tc>
        <w:tc>
          <w:tcPr>
            <w:tcW w:w="39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6DB7" w:rsidRDefault="00B96DB7"/>
        </w:tc>
      </w:tr>
      <w:tr w:rsidR="00B96DB7" w:rsidTr="00F75948">
        <w:trPr>
          <w:trHeight w:hRule="exact" w:val="277"/>
        </w:trPr>
        <w:tc>
          <w:tcPr>
            <w:tcW w:w="56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6DB7" w:rsidRDefault="00B96DB7"/>
        </w:tc>
        <w:tc>
          <w:tcPr>
            <w:tcW w:w="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6DB7" w:rsidRDefault="00B96DB7"/>
        </w:tc>
        <w:tc>
          <w:tcPr>
            <w:tcW w:w="73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6DB7" w:rsidRDefault="00B96DB7"/>
        </w:tc>
        <w:tc>
          <w:tcPr>
            <w:tcW w:w="133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6DB7" w:rsidRDefault="00B96DB7"/>
        </w:tc>
        <w:tc>
          <w:tcPr>
            <w:tcW w:w="133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6DB7" w:rsidRDefault="00B96DB7"/>
        </w:tc>
        <w:tc>
          <w:tcPr>
            <w:tcW w:w="13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6DB7" w:rsidRDefault="00B96DB7"/>
        </w:tc>
        <w:tc>
          <w:tcPr>
            <w:tcW w:w="1340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6DB7" w:rsidRDefault="00B96DB7"/>
        </w:tc>
        <w:tc>
          <w:tcPr>
            <w:tcW w:w="138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6DB7" w:rsidRDefault="00B96DB7"/>
        </w:tc>
        <w:tc>
          <w:tcPr>
            <w:tcW w:w="87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6DB7" w:rsidRDefault="00B96DB7"/>
        </w:tc>
        <w:tc>
          <w:tcPr>
            <w:tcW w:w="39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6DB7" w:rsidRDefault="00B96DB7"/>
        </w:tc>
      </w:tr>
      <w:tr w:rsidR="00B96DB7" w:rsidTr="00F75948">
        <w:trPr>
          <w:trHeight w:hRule="exact" w:val="277"/>
        </w:trPr>
        <w:tc>
          <w:tcPr>
            <w:tcW w:w="56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6DB7" w:rsidRDefault="00B96DB7"/>
        </w:tc>
        <w:tc>
          <w:tcPr>
            <w:tcW w:w="304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6DB7" w:rsidRDefault="00F7594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ССП)</w:t>
            </w:r>
          </w:p>
        </w:tc>
        <w:tc>
          <w:tcPr>
            <w:tcW w:w="133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6DB7" w:rsidRDefault="00B96DB7"/>
        </w:tc>
        <w:tc>
          <w:tcPr>
            <w:tcW w:w="13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6DB7" w:rsidRDefault="00B96DB7"/>
        </w:tc>
        <w:tc>
          <w:tcPr>
            <w:tcW w:w="2729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6DB7" w:rsidRDefault="00F7594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СВІТЛАНА КОШЛАКОВА</w:t>
            </w:r>
          </w:p>
        </w:tc>
        <w:tc>
          <w:tcPr>
            <w:tcW w:w="87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6DB7" w:rsidRDefault="00B96DB7"/>
        </w:tc>
        <w:tc>
          <w:tcPr>
            <w:tcW w:w="39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6DB7" w:rsidRDefault="00B96DB7"/>
        </w:tc>
      </w:tr>
      <w:tr w:rsidR="00B96DB7" w:rsidTr="00F75948">
        <w:trPr>
          <w:trHeight w:hRule="exact" w:val="277"/>
        </w:trPr>
        <w:tc>
          <w:tcPr>
            <w:tcW w:w="56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6DB7" w:rsidRDefault="00B96DB7"/>
        </w:tc>
        <w:tc>
          <w:tcPr>
            <w:tcW w:w="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6DB7" w:rsidRDefault="00B96DB7"/>
        </w:tc>
        <w:tc>
          <w:tcPr>
            <w:tcW w:w="73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6DB7" w:rsidRDefault="00B96DB7"/>
        </w:tc>
        <w:tc>
          <w:tcPr>
            <w:tcW w:w="133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6DB7" w:rsidRDefault="00B96DB7"/>
        </w:tc>
        <w:tc>
          <w:tcPr>
            <w:tcW w:w="133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6DB7" w:rsidRDefault="00B96DB7"/>
        </w:tc>
        <w:tc>
          <w:tcPr>
            <w:tcW w:w="13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6DB7" w:rsidRDefault="00B96DB7"/>
        </w:tc>
        <w:tc>
          <w:tcPr>
            <w:tcW w:w="1340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6DB7" w:rsidRDefault="00B96DB7"/>
        </w:tc>
        <w:tc>
          <w:tcPr>
            <w:tcW w:w="138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6DB7" w:rsidRDefault="00B96DB7"/>
        </w:tc>
        <w:tc>
          <w:tcPr>
            <w:tcW w:w="87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6DB7" w:rsidRDefault="00B96DB7"/>
        </w:tc>
        <w:tc>
          <w:tcPr>
            <w:tcW w:w="39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6DB7" w:rsidRDefault="00B96DB7"/>
        </w:tc>
      </w:tr>
      <w:tr w:rsidR="00B96DB7" w:rsidTr="00F75948">
        <w:trPr>
          <w:trHeight w:hRule="exact" w:val="277"/>
        </w:trPr>
        <w:tc>
          <w:tcPr>
            <w:tcW w:w="56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6DB7" w:rsidRDefault="00B96DB7"/>
        </w:tc>
        <w:tc>
          <w:tcPr>
            <w:tcW w:w="304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6DB7" w:rsidRDefault="00F75948">
            <w:pPr>
              <w:spacing w:after="0" w:line="210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10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квітня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2023р.</w:t>
            </w:r>
          </w:p>
        </w:tc>
        <w:tc>
          <w:tcPr>
            <w:tcW w:w="133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6DB7" w:rsidRDefault="00B96DB7"/>
        </w:tc>
        <w:tc>
          <w:tcPr>
            <w:tcW w:w="13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6DB7" w:rsidRDefault="00B96DB7"/>
        </w:tc>
        <w:tc>
          <w:tcPr>
            <w:tcW w:w="1340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6DB7" w:rsidRDefault="00B96DB7"/>
        </w:tc>
        <w:tc>
          <w:tcPr>
            <w:tcW w:w="138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6DB7" w:rsidRDefault="00B96DB7"/>
        </w:tc>
        <w:tc>
          <w:tcPr>
            <w:tcW w:w="87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6DB7" w:rsidRDefault="00B96DB7"/>
        </w:tc>
        <w:tc>
          <w:tcPr>
            <w:tcW w:w="39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6DB7" w:rsidRDefault="00B96DB7"/>
        </w:tc>
      </w:tr>
      <w:tr w:rsidR="00B96DB7" w:rsidTr="00F75948">
        <w:trPr>
          <w:trHeight w:hRule="exact" w:val="1166"/>
        </w:trPr>
        <w:tc>
          <w:tcPr>
            <w:tcW w:w="562" w:type="dxa"/>
          </w:tcPr>
          <w:p w:rsidR="00B96DB7" w:rsidRDefault="00B96DB7"/>
        </w:tc>
        <w:tc>
          <w:tcPr>
            <w:tcW w:w="984" w:type="dxa"/>
          </w:tcPr>
          <w:p w:rsidR="00B96DB7" w:rsidRDefault="00B96DB7"/>
        </w:tc>
        <w:tc>
          <w:tcPr>
            <w:tcW w:w="730" w:type="dxa"/>
          </w:tcPr>
          <w:p w:rsidR="00B96DB7" w:rsidRDefault="00B96DB7"/>
        </w:tc>
        <w:tc>
          <w:tcPr>
            <w:tcW w:w="1131" w:type="dxa"/>
          </w:tcPr>
          <w:p w:rsidR="00B96DB7" w:rsidRDefault="00B96DB7"/>
        </w:tc>
        <w:tc>
          <w:tcPr>
            <w:tcW w:w="201" w:type="dxa"/>
          </w:tcPr>
          <w:p w:rsidR="00B96DB7" w:rsidRDefault="00B96DB7"/>
        </w:tc>
        <w:tc>
          <w:tcPr>
            <w:tcW w:w="819" w:type="dxa"/>
          </w:tcPr>
          <w:p w:rsidR="00B96DB7" w:rsidRDefault="00B96DB7"/>
        </w:tc>
        <w:tc>
          <w:tcPr>
            <w:tcW w:w="515" w:type="dxa"/>
          </w:tcPr>
          <w:p w:rsidR="00B96DB7" w:rsidRDefault="00B96DB7"/>
        </w:tc>
        <w:tc>
          <w:tcPr>
            <w:tcW w:w="1334" w:type="dxa"/>
          </w:tcPr>
          <w:p w:rsidR="00B96DB7" w:rsidRDefault="00B96DB7"/>
        </w:tc>
        <w:tc>
          <w:tcPr>
            <w:tcW w:w="297" w:type="dxa"/>
          </w:tcPr>
          <w:p w:rsidR="00B96DB7" w:rsidRDefault="00B96DB7"/>
        </w:tc>
        <w:tc>
          <w:tcPr>
            <w:tcW w:w="799" w:type="dxa"/>
          </w:tcPr>
          <w:p w:rsidR="00B96DB7" w:rsidRDefault="00B96DB7"/>
        </w:tc>
        <w:tc>
          <w:tcPr>
            <w:tcW w:w="244" w:type="dxa"/>
          </w:tcPr>
          <w:p w:rsidR="00B96DB7" w:rsidRDefault="00B96DB7"/>
        </w:tc>
        <w:tc>
          <w:tcPr>
            <w:tcW w:w="1083" w:type="dxa"/>
          </w:tcPr>
          <w:p w:rsidR="00B96DB7" w:rsidRDefault="00B96DB7"/>
        </w:tc>
        <w:tc>
          <w:tcPr>
            <w:tcW w:w="118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96DB7" w:rsidRDefault="00F75948">
            <w:r>
              <w:rPr>
                <w:noProof/>
                <w:lang w:val="uk-UA" w:eastAsia="uk-UA"/>
              </w:rPr>
              <w:drawing>
                <wp:inline distT="0" distB="0" distL="0" distR="0" wp14:anchorId="499D9FED" wp14:editId="3F0D14A6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" w:type="dxa"/>
          </w:tcPr>
          <w:p w:rsidR="00B96DB7" w:rsidRDefault="00B96DB7"/>
        </w:tc>
      </w:tr>
    </w:tbl>
    <w:p w:rsidR="00B96DB7" w:rsidRDefault="00B96DB7"/>
    <w:p w:rsidR="00F75948" w:rsidRDefault="00F75948"/>
    <w:p w:rsidR="00F75948" w:rsidRDefault="00F75948"/>
    <w:p w:rsidR="00F75948" w:rsidRDefault="00F75948"/>
    <w:p w:rsidR="00F75948" w:rsidRDefault="00F75948"/>
    <w:p w:rsidR="00F75948" w:rsidRDefault="00F75948"/>
    <w:p w:rsidR="00F75948" w:rsidRDefault="00F75948"/>
    <w:p w:rsidR="00F75948" w:rsidRDefault="00F75948"/>
    <w:p w:rsidR="00F75948" w:rsidRDefault="00F75948"/>
    <w:p w:rsidR="00F75948" w:rsidRDefault="00F75948"/>
    <w:p w:rsidR="00F75948" w:rsidRDefault="00F75948"/>
    <w:p w:rsidR="00F75948" w:rsidRDefault="00F75948"/>
    <w:p w:rsidR="00F75948" w:rsidRDefault="00F75948"/>
    <w:p w:rsidR="00F75948" w:rsidRDefault="00F75948"/>
    <w:p w:rsidR="00F75948" w:rsidRDefault="00F75948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958"/>
        <w:gridCol w:w="718"/>
        <w:gridCol w:w="1400"/>
        <w:gridCol w:w="1112"/>
        <w:gridCol w:w="289"/>
        <w:gridCol w:w="927"/>
        <w:gridCol w:w="680"/>
        <w:gridCol w:w="709"/>
        <w:gridCol w:w="451"/>
        <w:gridCol w:w="358"/>
      </w:tblGrid>
      <w:tr w:rsidR="00F75948" w:rsidTr="00F806F8">
        <w:trPr>
          <w:trHeight w:hRule="exact" w:val="870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5948" w:rsidRDefault="00F75948" w:rsidP="00F806F8"/>
        </w:tc>
        <w:tc>
          <w:tcPr>
            <w:tcW w:w="462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5948" w:rsidRDefault="00F75948" w:rsidP="00F806F8"/>
        </w:tc>
        <w:tc>
          <w:tcPr>
            <w:tcW w:w="331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5948" w:rsidRDefault="00F75948" w:rsidP="00F806F8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20</w:t>
            </w:r>
          </w:p>
          <w:p w:rsidR="00F75948" w:rsidRDefault="00F75948" w:rsidP="00F806F8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</w:p>
          <w:p w:rsidR="00F75948" w:rsidRDefault="00F75948" w:rsidP="00F806F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II)</w:t>
            </w:r>
          </w:p>
        </w:tc>
      </w:tr>
      <w:tr w:rsidR="00F75948" w:rsidTr="00F806F8">
        <w:trPr>
          <w:trHeight w:hRule="exact" w:val="277"/>
        </w:trPr>
        <w:tc>
          <w:tcPr>
            <w:tcW w:w="10773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/>
        </w:tc>
      </w:tr>
      <w:tr w:rsidR="00F75948" w:rsidRPr="00664993" w:rsidTr="00F806F8">
        <w:trPr>
          <w:trHeight w:hRule="exact" w:val="1425"/>
        </w:trPr>
        <w:tc>
          <w:tcPr>
            <w:tcW w:w="10773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Pr="00664993" w:rsidRDefault="00F75948" w:rsidP="00F806F8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64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Довідка</w:t>
            </w:r>
            <w:proofErr w:type="spellEnd"/>
          </w:p>
          <w:p w:rsidR="00F75948" w:rsidRPr="00664993" w:rsidRDefault="00F75948" w:rsidP="00F806F8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664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664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дебіторську</w:t>
            </w:r>
            <w:proofErr w:type="spellEnd"/>
            <w:r w:rsidRPr="00664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64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кредиторську</w:t>
            </w:r>
            <w:proofErr w:type="spellEnd"/>
            <w:r w:rsidRPr="00664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4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заборгованість</w:t>
            </w:r>
            <w:proofErr w:type="spellEnd"/>
            <w:r w:rsidRPr="00664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664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операціями</w:t>
            </w:r>
            <w:proofErr w:type="spellEnd"/>
            <w:r w:rsidRPr="00664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64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які</w:t>
            </w:r>
            <w:proofErr w:type="spellEnd"/>
            <w:r w:rsidRPr="00664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не</w:t>
            </w:r>
          </w:p>
          <w:p w:rsidR="00F75948" w:rsidRPr="00664993" w:rsidRDefault="00F75948" w:rsidP="00F806F8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64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відображаються</w:t>
            </w:r>
            <w:proofErr w:type="spellEnd"/>
            <w:r w:rsidRPr="00664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664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формі</w:t>
            </w:r>
            <w:proofErr w:type="spellEnd"/>
            <w:r w:rsidRPr="00664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№ 7д, № 7м «</w:t>
            </w:r>
            <w:proofErr w:type="spellStart"/>
            <w:r w:rsidRPr="00664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  <w:proofErr w:type="spellEnd"/>
          </w:p>
          <w:p w:rsidR="00F75948" w:rsidRPr="00664993" w:rsidRDefault="00F75948" w:rsidP="00F806F8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664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664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заборгованість</w:t>
            </w:r>
            <w:proofErr w:type="spellEnd"/>
            <w:r w:rsidRPr="00664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664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бюджетними</w:t>
            </w:r>
            <w:proofErr w:type="spellEnd"/>
          </w:p>
          <w:p w:rsidR="00F75948" w:rsidRPr="00664993" w:rsidRDefault="00F75948" w:rsidP="00F806F8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664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коштами»</w:t>
            </w:r>
          </w:p>
        </w:tc>
      </w:tr>
      <w:tr w:rsidR="00F75948" w:rsidTr="00F806F8">
        <w:trPr>
          <w:trHeight w:hRule="exact" w:val="277"/>
        </w:trPr>
        <w:tc>
          <w:tcPr>
            <w:tcW w:w="10773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 01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квітня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2023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F75948" w:rsidTr="00F806F8">
        <w:trPr>
          <w:trHeight w:hRule="exact" w:val="277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5948" w:rsidRDefault="00F75948" w:rsidP="00F806F8"/>
        </w:tc>
        <w:tc>
          <w:tcPr>
            <w:tcW w:w="462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5948" w:rsidRDefault="00F75948" w:rsidP="00F806F8"/>
        </w:tc>
        <w:tc>
          <w:tcPr>
            <w:tcW w:w="12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5948" w:rsidRDefault="00F75948" w:rsidP="00F806F8"/>
        </w:tc>
        <w:tc>
          <w:tcPr>
            <w:tcW w:w="2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F75948" w:rsidTr="00F806F8">
        <w:trPr>
          <w:trHeight w:hRule="exact" w:val="261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5948" w:rsidRDefault="00F75948" w:rsidP="00F806F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4621" w:type="dxa"/>
            <w:gridSpan w:val="4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5948" w:rsidRDefault="00F75948" w:rsidP="00F806F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Ліцей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імені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Василя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Симоненка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Львівської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ради</w:t>
            </w:r>
            <w:proofErr w:type="spellEnd"/>
          </w:p>
        </w:tc>
        <w:tc>
          <w:tcPr>
            <w:tcW w:w="12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20834428</w:t>
            </w:r>
          </w:p>
        </w:tc>
      </w:tr>
      <w:tr w:rsidR="00F75948" w:rsidTr="00F806F8">
        <w:trPr>
          <w:trHeight w:hRule="exact" w:val="261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5948" w:rsidRDefault="00F75948" w:rsidP="00F806F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4621" w:type="dxa"/>
            <w:gridSpan w:val="4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5948" w:rsidRDefault="00F75948" w:rsidP="00F806F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Франківський</w:t>
            </w:r>
            <w:proofErr w:type="spellEnd"/>
          </w:p>
        </w:tc>
        <w:tc>
          <w:tcPr>
            <w:tcW w:w="12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UA46060250010515336</w:t>
            </w:r>
          </w:p>
        </w:tc>
      </w:tr>
      <w:tr w:rsidR="00F75948" w:rsidTr="00F806F8">
        <w:trPr>
          <w:trHeight w:hRule="exact" w:val="449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5948" w:rsidRDefault="00F75948" w:rsidP="00F806F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4621" w:type="dxa"/>
            <w:gridSpan w:val="4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5948" w:rsidRDefault="00F75948" w:rsidP="00F806F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F75948" w:rsidRPr="00664993" w:rsidTr="00F806F8">
        <w:trPr>
          <w:trHeight w:hRule="exact" w:val="246"/>
        </w:trPr>
        <w:tc>
          <w:tcPr>
            <w:tcW w:w="8731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5948" w:rsidRPr="00664993" w:rsidRDefault="00F75948" w:rsidP="00F806F8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649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664993">
              <w:rPr>
                <w:lang w:val="ru-RU"/>
              </w:rPr>
              <w:t xml:space="preserve"> </w:t>
            </w:r>
            <w:r w:rsidRPr="006649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664993">
              <w:rPr>
                <w:lang w:val="ru-RU"/>
              </w:rPr>
              <w:t xml:space="preserve"> </w:t>
            </w:r>
            <w:proofErr w:type="spellStart"/>
            <w:proofErr w:type="gramStart"/>
            <w:r w:rsidRPr="006649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664993">
              <w:rPr>
                <w:lang w:val="ru-RU"/>
              </w:rPr>
              <w:t xml:space="preserve"> </w:t>
            </w:r>
            <w:proofErr w:type="spellStart"/>
            <w:r w:rsidRPr="006649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6649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ідомчої</w:t>
            </w:r>
            <w:proofErr w:type="spellEnd"/>
            <w:r w:rsidRPr="00664993">
              <w:rPr>
                <w:lang w:val="ru-RU"/>
              </w:rPr>
              <w:t xml:space="preserve"> </w:t>
            </w:r>
            <w:proofErr w:type="spellStart"/>
            <w:r w:rsidRPr="006649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664993">
              <w:rPr>
                <w:lang w:val="ru-RU"/>
              </w:rPr>
              <w:t xml:space="preserve"> </w:t>
            </w:r>
            <w:proofErr w:type="spellStart"/>
            <w:r w:rsidRPr="006649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664993">
              <w:rPr>
                <w:lang w:val="ru-RU"/>
              </w:rPr>
              <w:t xml:space="preserve"> </w:t>
            </w:r>
            <w:r w:rsidRPr="006649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664993">
              <w:rPr>
                <w:lang w:val="ru-RU"/>
              </w:rPr>
              <w:t xml:space="preserve"> </w:t>
            </w:r>
            <w:proofErr w:type="spellStart"/>
            <w:r w:rsidRPr="006649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664993">
              <w:rPr>
                <w:lang w:val="ru-RU"/>
              </w:rPr>
              <w:t xml:space="preserve"> </w:t>
            </w:r>
            <w:r w:rsidRPr="006649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664993">
              <w:rPr>
                <w:lang w:val="ru-RU"/>
              </w:rPr>
              <w:t xml:space="preserve"> </w:t>
            </w:r>
            <w:r w:rsidRPr="006649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664993">
              <w:rPr>
                <w:lang w:val="ru-RU"/>
              </w:rPr>
              <w:t xml:space="preserve"> </w:t>
            </w:r>
            <w:r w:rsidRPr="006649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664993">
              <w:rPr>
                <w:lang w:val="ru-RU"/>
              </w:rPr>
              <w:t xml:space="preserve">  </w:t>
            </w: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5948" w:rsidRPr="00664993" w:rsidRDefault="00F75948" w:rsidP="00F806F8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5948" w:rsidRPr="00664993" w:rsidRDefault="00F75948" w:rsidP="00F806F8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5948" w:rsidRPr="00664993" w:rsidRDefault="00F75948" w:rsidP="00F806F8">
            <w:pPr>
              <w:rPr>
                <w:lang w:val="ru-RU"/>
              </w:rPr>
            </w:pPr>
          </w:p>
        </w:tc>
      </w:tr>
      <w:tr w:rsidR="00F75948" w:rsidRPr="00664993" w:rsidTr="00F806F8">
        <w:trPr>
          <w:trHeight w:hRule="exact" w:val="449"/>
        </w:trPr>
        <w:tc>
          <w:tcPr>
            <w:tcW w:w="8731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5948" w:rsidRPr="00664993" w:rsidRDefault="00F75948" w:rsidP="00F806F8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649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664993">
              <w:rPr>
                <w:lang w:val="ru-RU"/>
              </w:rPr>
              <w:t xml:space="preserve"> </w:t>
            </w:r>
            <w:r w:rsidRPr="006649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664993">
              <w:rPr>
                <w:lang w:val="ru-RU"/>
              </w:rPr>
              <w:t xml:space="preserve"> </w:t>
            </w:r>
            <w:proofErr w:type="spellStart"/>
            <w:r w:rsidRPr="006649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664993">
              <w:rPr>
                <w:lang w:val="ru-RU"/>
              </w:rPr>
              <w:t xml:space="preserve"> </w:t>
            </w:r>
            <w:proofErr w:type="spellStart"/>
            <w:r w:rsidRPr="006649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proofErr w:type="spellEnd"/>
            <w:r w:rsidRPr="00664993">
              <w:rPr>
                <w:lang w:val="ru-RU"/>
              </w:rPr>
              <w:t xml:space="preserve"> </w:t>
            </w:r>
            <w:proofErr w:type="spellStart"/>
            <w:r w:rsidRPr="006649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proofErr w:type="spellEnd"/>
            <w:r w:rsidRPr="00664993">
              <w:rPr>
                <w:lang w:val="ru-RU"/>
              </w:rPr>
              <w:t xml:space="preserve"> </w:t>
            </w:r>
            <w:proofErr w:type="spellStart"/>
            <w:r w:rsidRPr="006649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664993">
              <w:rPr>
                <w:lang w:val="ru-RU"/>
              </w:rPr>
              <w:t xml:space="preserve"> </w:t>
            </w:r>
            <w:proofErr w:type="spellStart"/>
            <w:r w:rsidRPr="006649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</w:t>
            </w:r>
            <w:proofErr w:type="gramStart"/>
            <w:r w:rsidRPr="006649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spellEnd"/>
            <w:proofErr w:type="gramEnd"/>
            <w:r w:rsidRPr="00664993">
              <w:rPr>
                <w:lang w:val="ru-RU"/>
              </w:rPr>
              <w:t xml:space="preserve"> </w:t>
            </w:r>
            <w:proofErr w:type="gramStart"/>
            <w:r w:rsidRPr="006649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proofErr w:type="gramEnd"/>
            <w:r w:rsidRPr="00664993">
              <w:rPr>
                <w:lang w:val="ru-RU"/>
              </w:rPr>
              <w:t xml:space="preserve"> </w:t>
            </w:r>
            <w:proofErr w:type="spellStart"/>
            <w:r w:rsidRPr="006649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664993">
              <w:rPr>
                <w:lang w:val="ru-RU"/>
              </w:rPr>
              <w:t xml:space="preserve"> </w:t>
            </w:r>
            <w:proofErr w:type="spellStart"/>
            <w:r w:rsidRPr="006649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664993">
              <w:rPr>
                <w:lang w:val="ru-RU"/>
              </w:rPr>
              <w:t xml:space="preserve"> </w:t>
            </w:r>
            <w:proofErr w:type="spellStart"/>
            <w:r w:rsidRPr="006649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664993">
              <w:rPr>
                <w:lang w:val="ru-RU"/>
              </w:rPr>
              <w:t xml:space="preserve"> </w:t>
            </w:r>
            <w:r w:rsidRPr="006649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006</w:t>
            </w:r>
            <w:r w:rsidRPr="00664993">
              <w:rPr>
                <w:lang w:val="ru-RU"/>
              </w:rPr>
              <w:t xml:space="preserve"> </w:t>
            </w:r>
            <w:r w:rsidRPr="006649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664993">
              <w:rPr>
                <w:lang w:val="ru-RU"/>
              </w:rPr>
              <w:t xml:space="preserve"> </w:t>
            </w:r>
            <w:r w:rsidRPr="006649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Орган</w:t>
            </w:r>
            <w:r w:rsidRPr="00664993">
              <w:rPr>
                <w:lang w:val="ru-RU"/>
              </w:rPr>
              <w:t xml:space="preserve"> </w:t>
            </w:r>
            <w:r w:rsidRPr="006649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</w:t>
            </w:r>
            <w:r w:rsidRPr="00664993">
              <w:rPr>
                <w:lang w:val="ru-RU"/>
              </w:rPr>
              <w:t xml:space="preserve"> </w:t>
            </w:r>
            <w:proofErr w:type="spellStart"/>
            <w:r w:rsidRPr="006649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питань</w:t>
            </w:r>
            <w:proofErr w:type="spellEnd"/>
            <w:r w:rsidRPr="00664993">
              <w:rPr>
                <w:lang w:val="ru-RU"/>
              </w:rPr>
              <w:t xml:space="preserve"> </w:t>
            </w:r>
            <w:proofErr w:type="spellStart"/>
            <w:r w:rsidRPr="006649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proofErr w:type="spellEnd"/>
            <w:r w:rsidRPr="00664993">
              <w:rPr>
                <w:lang w:val="ru-RU"/>
              </w:rPr>
              <w:t xml:space="preserve"> </w:t>
            </w:r>
            <w:r w:rsidRPr="006649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і</w:t>
            </w:r>
            <w:r w:rsidRPr="00664993">
              <w:rPr>
                <w:lang w:val="ru-RU"/>
              </w:rPr>
              <w:t xml:space="preserve"> </w:t>
            </w:r>
            <w:r w:rsidRPr="006649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науки</w:t>
            </w:r>
            <w:r w:rsidRPr="00664993">
              <w:rPr>
                <w:lang w:val="ru-RU"/>
              </w:rPr>
              <w:t xml:space="preserve"> </w:t>
            </w: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5948" w:rsidRPr="00664993" w:rsidRDefault="00F75948" w:rsidP="00F806F8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5948" w:rsidRPr="00664993" w:rsidRDefault="00F75948" w:rsidP="00F806F8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5948" w:rsidRPr="00664993" w:rsidRDefault="00F75948" w:rsidP="00F806F8">
            <w:pPr>
              <w:rPr>
                <w:lang w:val="ru-RU"/>
              </w:rPr>
            </w:pPr>
          </w:p>
        </w:tc>
      </w:tr>
      <w:tr w:rsidR="00F75948" w:rsidRPr="00664993" w:rsidTr="00F806F8">
        <w:trPr>
          <w:trHeight w:hRule="exact" w:val="449"/>
        </w:trPr>
        <w:tc>
          <w:tcPr>
            <w:tcW w:w="7456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Pr="00664993" w:rsidRDefault="00F75948" w:rsidP="00F806F8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6649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</w:t>
            </w:r>
            <w:proofErr w:type="spellEnd"/>
            <w:r w:rsidRPr="006649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664993">
              <w:rPr>
                <w:lang w:val="ru-RU"/>
              </w:rPr>
              <w:t xml:space="preserve"> </w:t>
            </w:r>
            <w:proofErr w:type="spellStart"/>
            <w:r w:rsidRPr="006649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квартальна</w:t>
            </w:r>
            <w:proofErr w:type="spellEnd"/>
            <w:r w:rsidRPr="00664993">
              <w:rPr>
                <w:lang w:val="ru-RU"/>
              </w:rPr>
              <w:t xml:space="preserve"> </w:t>
            </w:r>
            <w:r w:rsidRPr="006649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r w:rsidRPr="006649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проміжна</w:t>
            </w:r>
            <w:proofErr w:type="spellEnd"/>
            <w:r w:rsidRPr="006649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)</w:t>
            </w:r>
            <w:r w:rsidRPr="00664993">
              <w:rPr>
                <w:lang w:val="ru-RU"/>
              </w:rPr>
              <w:t xml:space="preserve"> </w:t>
            </w:r>
          </w:p>
          <w:p w:rsidR="00F75948" w:rsidRPr="00664993" w:rsidRDefault="00F75948" w:rsidP="00F806F8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6649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proofErr w:type="spellEnd"/>
            <w:r w:rsidRPr="00664993">
              <w:rPr>
                <w:lang w:val="ru-RU"/>
              </w:rPr>
              <w:t xml:space="preserve"> </w:t>
            </w:r>
            <w:proofErr w:type="spellStart"/>
            <w:r w:rsidRPr="006649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</w:t>
            </w:r>
            <w:proofErr w:type="spellEnd"/>
            <w:r w:rsidRPr="0066499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664993">
              <w:rPr>
                <w:lang w:val="ru-RU"/>
              </w:rPr>
              <w:t xml:space="preserve"> </w:t>
            </w:r>
            <w:r w:rsidRPr="006649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грн.</w:t>
            </w:r>
            <w:r w:rsidRPr="00664993">
              <w:rPr>
                <w:lang w:val="ru-RU"/>
              </w:rPr>
              <w:t xml:space="preserve"> </w:t>
            </w:r>
            <w:r w:rsidRPr="006649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664993">
              <w:rPr>
                <w:lang w:val="ru-RU"/>
              </w:rPr>
              <w:t xml:space="preserve"> </w:t>
            </w:r>
          </w:p>
        </w:tc>
        <w:tc>
          <w:tcPr>
            <w:tcW w:w="12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Pr="00664993" w:rsidRDefault="00F75948" w:rsidP="00F806F8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Pr="00664993" w:rsidRDefault="00F75948" w:rsidP="00F806F8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Pr="00664993" w:rsidRDefault="00F75948" w:rsidP="00F806F8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Pr="00664993" w:rsidRDefault="00F75948" w:rsidP="00F806F8">
            <w:pPr>
              <w:rPr>
                <w:lang w:val="ru-RU"/>
              </w:rPr>
            </w:pPr>
          </w:p>
        </w:tc>
      </w:tr>
      <w:tr w:rsidR="00F75948" w:rsidRPr="00664993" w:rsidTr="00F806F8">
        <w:trPr>
          <w:trHeight w:hRule="exact" w:val="277"/>
        </w:trPr>
        <w:tc>
          <w:tcPr>
            <w:tcW w:w="396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5948" w:rsidRPr="00664993" w:rsidRDefault="00F75948" w:rsidP="00F806F8">
            <w:pPr>
              <w:rPr>
                <w:lang w:val="ru-RU"/>
              </w:rPr>
            </w:pPr>
          </w:p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5948" w:rsidRPr="00664993" w:rsidRDefault="00F75948" w:rsidP="00F806F8">
            <w:pPr>
              <w:rPr>
                <w:lang w:val="ru-RU"/>
              </w:rPr>
            </w:pPr>
          </w:p>
        </w:tc>
        <w:tc>
          <w:tcPr>
            <w:tcW w:w="15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5948" w:rsidRPr="00664993" w:rsidRDefault="00F75948" w:rsidP="00F806F8">
            <w:pPr>
              <w:rPr>
                <w:lang w:val="ru-RU"/>
              </w:rPr>
            </w:pPr>
          </w:p>
        </w:tc>
        <w:tc>
          <w:tcPr>
            <w:tcW w:w="151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5948" w:rsidRPr="00664993" w:rsidRDefault="00F75948" w:rsidP="00F806F8">
            <w:pPr>
              <w:rPr>
                <w:lang w:val="ru-RU"/>
              </w:rPr>
            </w:pPr>
          </w:p>
        </w:tc>
        <w:tc>
          <w:tcPr>
            <w:tcW w:w="151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5948" w:rsidRPr="00664993" w:rsidRDefault="00F75948" w:rsidP="00F806F8">
            <w:pPr>
              <w:rPr>
                <w:lang w:val="ru-RU"/>
              </w:rPr>
            </w:pPr>
          </w:p>
        </w:tc>
        <w:tc>
          <w:tcPr>
            <w:tcW w:w="150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5948" w:rsidRPr="00664993" w:rsidRDefault="00F75948" w:rsidP="00F806F8">
            <w:pPr>
              <w:rPr>
                <w:lang w:val="ru-RU"/>
              </w:rPr>
            </w:pPr>
          </w:p>
        </w:tc>
      </w:tr>
      <w:tr w:rsidR="00F75948" w:rsidRPr="00664993" w:rsidTr="00F806F8">
        <w:trPr>
          <w:trHeight w:hRule="exact" w:val="277"/>
        </w:trPr>
        <w:tc>
          <w:tcPr>
            <w:tcW w:w="396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5948" w:rsidRPr="00664993" w:rsidRDefault="00F75948" w:rsidP="00F806F8">
            <w:pPr>
              <w:rPr>
                <w:lang w:val="ru-RU"/>
              </w:rPr>
            </w:pPr>
          </w:p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5948" w:rsidRPr="00664993" w:rsidRDefault="00F75948" w:rsidP="00F806F8">
            <w:pPr>
              <w:rPr>
                <w:lang w:val="ru-RU"/>
              </w:rPr>
            </w:pPr>
          </w:p>
        </w:tc>
        <w:tc>
          <w:tcPr>
            <w:tcW w:w="15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5948" w:rsidRPr="00664993" w:rsidRDefault="00F75948" w:rsidP="00F806F8">
            <w:pPr>
              <w:rPr>
                <w:lang w:val="ru-RU"/>
              </w:rPr>
            </w:pPr>
          </w:p>
        </w:tc>
        <w:tc>
          <w:tcPr>
            <w:tcW w:w="151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5948" w:rsidRPr="00664993" w:rsidRDefault="00F75948" w:rsidP="00F806F8">
            <w:pPr>
              <w:rPr>
                <w:lang w:val="ru-RU"/>
              </w:rPr>
            </w:pPr>
          </w:p>
        </w:tc>
        <w:tc>
          <w:tcPr>
            <w:tcW w:w="151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5948" w:rsidRPr="00664993" w:rsidRDefault="00F75948" w:rsidP="00F806F8">
            <w:pPr>
              <w:rPr>
                <w:lang w:val="ru-RU"/>
              </w:rPr>
            </w:pPr>
          </w:p>
        </w:tc>
        <w:tc>
          <w:tcPr>
            <w:tcW w:w="150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5948" w:rsidRPr="00664993" w:rsidRDefault="00F75948" w:rsidP="00F806F8">
            <w:pPr>
              <w:rPr>
                <w:lang w:val="ru-RU"/>
              </w:rPr>
            </w:pPr>
          </w:p>
        </w:tc>
      </w:tr>
      <w:tr w:rsidR="00F75948" w:rsidRPr="00664993" w:rsidTr="00F806F8">
        <w:trPr>
          <w:trHeight w:hRule="exact" w:val="277"/>
        </w:trPr>
        <w:tc>
          <w:tcPr>
            <w:tcW w:w="774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Pr="00664993" w:rsidRDefault="00F75948" w:rsidP="00F806F8">
            <w:pPr>
              <w:rPr>
                <w:lang w:val="ru-RU"/>
              </w:rPr>
            </w:pPr>
          </w:p>
        </w:tc>
        <w:tc>
          <w:tcPr>
            <w:tcW w:w="151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5948" w:rsidRPr="00664993" w:rsidRDefault="00F75948" w:rsidP="00F806F8">
            <w:pPr>
              <w:rPr>
                <w:lang w:val="ru-RU"/>
              </w:rPr>
            </w:pPr>
          </w:p>
        </w:tc>
        <w:tc>
          <w:tcPr>
            <w:tcW w:w="150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5948" w:rsidRPr="00664993" w:rsidRDefault="00F75948" w:rsidP="00F806F8">
            <w:pPr>
              <w:rPr>
                <w:lang w:val="ru-RU"/>
              </w:rPr>
            </w:pPr>
          </w:p>
        </w:tc>
      </w:tr>
      <w:tr w:rsidR="00F75948" w:rsidRPr="00664993" w:rsidTr="00F806F8">
        <w:trPr>
          <w:trHeight w:hRule="exact" w:val="833"/>
        </w:trPr>
        <w:tc>
          <w:tcPr>
            <w:tcW w:w="39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показників</w:t>
            </w:r>
            <w:proofErr w:type="spellEnd"/>
          </w:p>
        </w:tc>
        <w:tc>
          <w:tcPr>
            <w:tcW w:w="7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рядка</w:t>
            </w:r>
            <w:proofErr w:type="spellEnd"/>
          </w:p>
        </w:tc>
        <w:tc>
          <w:tcPr>
            <w:tcW w:w="30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року</w:t>
            </w:r>
            <w:proofErr w:type="spellEnd"/>
          </w:p>
        </w:tc>
        <w:tc>
          <w:tcPr>
            <w:tcW w:w="30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Pr="00664993" w:rsidRDefault="00F75948" w:rsidP="00F806F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649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На </w:t>
            </w:r>
            <w:proofErr w:type="spellStart"/>
            <w:r w:rsidRPr="006649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кінець</w:t>
            </w:r>
            <w:proofErr w:type="spellEnd"/>
            <w:r w:rsidRPr="006649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49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звітного</w:t>
            </w:r>
            <w:proofErr w:type="spellEnd"/>
          </w:p>
          <w:p w:rsidR="00F75948" w:rsidRPr="00664993" w:rsidRDefault="00F75948" w:rsidP="00F806F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6649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періоду</w:t>
            </w:r>
            <w:proofErr w:type="spellEnd"/>
            <w:r w:rsidRPr="006649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(року)</w:t>
            </w:r>
          </w:p>
        </w:tc>
      </w:tr>
      <w:tr w:rsidR="00F75948" w:rsidTr="00F806F8">
        <w:trPr>
          <w:trHeight w:hRule="exact" w:val="277"/>
        </w:trPr>
        <w:tc>
          <w:tcPr>
            <w:tcW w:w="396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Pr="00664993" w:rsidRDefault="00F75948" w:rsidP="00F806F8">
            <w:pPr>
              <w:rPr>
                <w:lang w:val="ru-RU"/>
              </w:rPr>
            </w:pPr>
          </w:p>
        </w:tc>
        <w:tc>
          <w:tcPr>
            <w:tcW w:w="7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Pr="00664993" w:rsidRDefault="00F75948" w:rsidP="00F806F8">
            <w:pPr>
              <w:rPr>
                <w:lang w:val="ru-RU"/>
              </w:rPr>
            </w:pP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дебет</w:t>
            </w:r>
            <w:proofErr w:type="spellEnd"/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кредит</w:t>
            </w:r>
            <w:proofErr w:type="spellEnd"/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дебет</w:t>
            </w:r>
            <w:proofErr w:type="spellEnd"/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кредит</w:t>
            </w:r>
            <w:proofErr w:type="spellEnd"/>
          </w:p>
        </w:tc>
      </w:tr>
      <w:tr w:rsidR="00F75948" w:rsidTr="00F806F8">
        <w:trPr>
          <w:trHeight w:hRule="exact" w:val="277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</w:tr>
      <w:tr w:rsidR="00F75948" w:rsidTr="00F806F8">
        <w:trPr>
          <w:trHeight w:hRule="exact" w:val="237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Допомога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компенсації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громадянам</w:t>
            </w:r>
            <w:proofErr w:type="spellEnd"/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127482,32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127482,32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5948" w:rsidTr="00F806F8">
        <w:trPr>
          <w:trHeight w:hRule="exact" w:val="424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Pr="00664993" w:rsidRDefault="00F75948" w:rsidP="00F806F8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допомога</w:t>
            </w:r>
            <w:proofErr w:type="spellEnd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компенсації</w:t>
            </w:r>
            <w:proofErr w:type="spellEnd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громадянам</w:t>
            </w:r>
            <w:proofErr w:type="spellEnd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які</w:t>
            </w:r>
            <w:proofErr w:type="spellEnd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постраждали</w:t>
            </w:r>
            <w:proofErr w:type="spellEnd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внаслідок</w:t>
            </w:r>
            <w:proofErr w:type="spellEnd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Чорнобильської</w:t>
            </w:r>
            <w:proofErr w:type="spellEnd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катастрофи</w:t>
            </w:r>
            <w:proofErr w:type="spellEnd"/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75948" w:rsidTr="00F806F8">
        <w:trPr>
          <w:trHeight w:hRule="exact" w:val="424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Pr="00664993" w:rsidRDefault="00F75948" w:rsidP="00F806F8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допомога</w:t>
            </w:r>
            <w:proofErr w:type="spellEnd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по </w:t>
            </w:r>
            <w:proofErr w:type="spellStart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тимчасовій</w:t>
            </w:r>
            <w:proofErr w:type="spellEnd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непрацездатності</w:t>
            </w:r>
            <w:proofErr w:type="spellEnd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вагітності</w:t>
            </w:r>
            <w:proofErr w:type="spellEnd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gramStart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пологах</w:t>
            </w:r>
            <w:proofErr w:type="gramEnd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на </w:t>
            </w:r>
            <w:proofErr w:type="spellStart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поховання</w:t>
            </w:r>
            <w:proofErr w:type="spellEnd"/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127482,32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127482,32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75948" w:rsidTr="00F806F8">
        <w:trPr>
          <w:trHeight w:hRule="exact" w:val="424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Pr="00664993" w:rsidRDefault="00F75948" w:rsidP="00F806F8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Розрахунки</w:t>
            </w:r>
            <w:proofErr w:type="spellEnd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операціями</w:t>
            </w:r>
            <w:proofErr w:type="spellEnd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внутрівідомчої</w:t>
            </w:r>
            <w:proofErr w:type="spellEnd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передачі</w:t>
            </w:r>
            <w:proofErr w:type="spellEnd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запасі</w:t>
            </w:r>
            <w:proofErr w:type="gramStart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75948" w:rsidTr="00F806F8">
        <w:trPr>
          <w:trHeight w:hRule="exact" w:val="237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Розрахунки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депозитними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операціями</w:t>
            </w:r>
            <w:proofErr w:type="spellEnd"/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5948" w:rsidTr="00F806F8">
        <w:trPr>
          <w:trHeight w:hRule="exact" w:val="424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Pr="00664993" w:rsidRDefault="00F75948" w:rsidP="00F806F8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з </w:t>
            </w:r>
            <w:proofErr w:type="spellStart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грошовими</w:t>
            </w:r>
            <w:proofErr w:type="spellEnd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документами, </w:t>
            </w:r>
            <w:proofErr w:type="spellStart"/>
            <w:proofErr w:type="gramStart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матер</w:t>
            </w:r>
            <w:proofErr w:type="gramEnd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іальними</w:t>
            </w:r>
            <w:proofErr w:type="spellEnd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цінностями</w:t>
            </w:r>
            <w:proofErr w:type="spellEnd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іншими</w:t>
            </w:r>
            <w:proofErr w:type="spellEnd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депозитними</w:t>
            </w:r>
            <w:proofErr w:type="spellEnd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операціями</w:t>
            </w:r>
            <w:proofErr w:type="spellEnd"/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75948" w:rsidTr="00F806F8">
        <w:trPr>
          <w:trHeight w:hRule="exact" w:val="237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Pr="00664993" w:rsidRDefault="00F75948" w:rsidP="00F806F8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у </w:t>
            </w:r>
            <w:proofErr w:type="spellStart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залишках</w:t>
            </w:r>
            <w:proofErr w:type="spellEnd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кошті</w:t>
            </w:r>
            <w:proofErr w:type="gramStart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spellEnd"/>
            <w:proofErr w:type="gramEnd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рахунках</w:t>
            </w:r>
            <w:proofErr w:type="spellEnd"/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032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75948" w:rsidTr="00F806F8">
        <w:trPr>
          <w:trHeight w:hRule="exact" w:val="424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Pr="00664993" w:rsidRDefault="00F75948" w:rsidP="00F806F8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664993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Інша</w:t>
            </w:r>
            <w:proofErr w:type="spellEnd"/>
            <w:r w:rsidRPr="00664993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64993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заборгованість</w:t>
            </w:r>
            <w:proofErr w:type="spellEnd"/>
          </w:p>
          <w:p w:rsidR="00F75948" w:rsidRPr="00664993" w:rsidRDefault="00F75948" w:rsidP="00F806F8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gramStart"/>
            <w:r w:rsidRPr="00664993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у</w:t>
            </w:r>
            <w:proofErr w:type="gramEnd"/>
            <w:r w:rsidRPr="00664993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 тому </w:t>
            </w:r>
            <w:proofErr w:type="spellStart"/>
            <w:r w:rsidRPr="00664993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числі</w:t>
            </w:r>
            <w:proofErr w:type="spellEnd"/>
            <w:r w:rsidRPr="00664993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[1]: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5948" w:rsidTr="00F806F8">
        <w:trPr>
          <w:trHeight w:hRule="exact" w:val="237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/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041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5948" w:rsidTr="00F806F8">
        <w:trPr>
          <w:trHeight w:hRule="exact" w:val="237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/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042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5948" w:rsidTr="00F806F8">
        <w:trPr>
          <w:trHeight w:hRule="exact" w:val="237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/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043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5948" w:rsidTr="00F806F8">
        <w:trPr>
          <w:trHeight w:hRule="exact" w:val="237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/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044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5948" w:rsidTr="00F806F8">
        <w:trPr>
          <w:trHeight w:hRule="exact" w:val="237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/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045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5948" w:rsidTr="00F806F8">
        <w:trPr>
          <w:trHeight w:hRule="exact" w:val="237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/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046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5948" w:rsidTr="00F806F8">
        <w:trPr>
          <w:trHeight w:hRule="exact" w:val="237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/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047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5948" w:rsidTr="00F806F8">
        <w:trPr>
          <w:trHeight w:hRule="exact" w:val="237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/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048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5948" w:rsidTr="00F806F8">
        <w:trPr>
          <w:trHeight w:hRule="exact" w:val="237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/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049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5948" w:rsidTr="00F806F8">
        <w:trPr>
          <w:trHeight w:hRule="exact" w:val="604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Pr="00664993" w:rsidRDefault="00F75948" w:rsidP="00F806F8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Кредиторська</w:t>
            </w:r>
            <w:proofErr w:type="spellEnd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заборгованість</w:t>
            </w:r>
            <w:proofErr w:type="spellEnd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бюджетними</w:t>
            </w:r>
            <w:proofErr w:type="spellEnd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зобов’язаннями</w:t>
            </w:r>
            <w:proofErr w:type="spellEnd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не </w:t>
            </w:r>
            <w:proofErr w:type="spellStart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взятими</w:t>
            </w:r>
            <w:proofErr w:type="spellEnd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proofErr w:type="gramStart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обл</w:t>
            </w:r>
            <w:proofErr w:type="gramEnd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ік</w:t>
            </w:r>
            <w:proofErr w:type="spellEnd"/>
            <w:r w:rsidRPr="0066499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органами Казначейства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75948" w:rsidTr="00F806F8">
        <w:trPr>
          <w:trHeight w:hRule="exact" w:val="424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Pr="00664993" w:rsidRDefault="00F75948" w:rsidP="00F806F8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664993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Розрахунки</w:t>
            </w:r>
            <w:proofErr w:type="spellEnd"/>
            <w:r w:rsidRPr="00664993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664993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іншими</w:t>
            </w:r>
            <w:proofErr w:type="spellEnd"/>
            <w:r w:rsidRPr="00664993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64993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операціями</w:t>
            </w:r>
            <w:proofErr w:type="spellEnd"/>
          </w:p>
          <w:p w:rsidR="00F75948" w:rsidRPr="00664993" w:rsidRDefault="00F75948" w:rsidP="00F806F8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gramStart"/>
            <w:r w:rsidRPr="00664993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у</w:t>
            </w:r>
            <w:proofErr w:type="gramEnd"/>
            <w:r w:rsidRPr="00664993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 тому </w:t>
            </w:r>
            <w:proofErr w:type="spellStart"/>
            <w:r w:rsidRPr="00664993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числі</w:t>
            </w:r>
            <w:proofErr w:type="spellEnd"/>
            <w:r w:rsidRPr="00664993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[1]: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5948" w:rsidTr="00F806F8">
        <w:trPr>
          <w:trHeight w:hRule="exact" w:val="237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/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5948" w:rsidTr="00F806F8">
        <w:trPr>
          <w:trHeight w:hRule="exact" w:val="237"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/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062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5948" w:rsidTr="00F806F8">
        <w:trPr>
          <w:trHeight w:hRule="exact" w:val="1166"/>
        </w:trPr>
        <w:tc>
          <w:tcPr>
            <w:tcW w:w="2835" w:type="dxa"/>
          </w:tcPr>
          <w:p w:rsidR="00F75948" w:rsidRDefault="00F75948" w:rsidP="00F806F8"/>
        </w:tc>
        <w:tc>
          <w:tcPr>
            <w:tcW w:w="1134" w:type="dxa"/>
          </w:tcPr>
          <w:p w:rsidR="00F75948" w:rsidRDefault="00F75948" w:rsidP="00F806F8"/>
        </w:tc>
        <w:tc>
          <w:tcPr>
            <w:tcW w:w="737" w:type="dxa"/>
          </w:tcPr>
          <w:p w:rsidR="00F75948" w:rsidRDefault="00F75948" w:rsidP="00F806F8"/>
        </w:tc>
        <w:tc>
          <w:tcPr>
            <w:tcW w:w="1519" w:type="dxa"/>
          </w:tcPr>
          <w:p w:rsidR="00F75948" w:rsidRDefault="00F75948" w:rsidP="00F806F8"/>
        </w:tc>
        <w:tc>
          <w:tcPr>
            <w:tcW w:w="1230" w:type="dxa"/>
          </w:tcPr>
          <w:p w:rsidR="00F75948" w:rsidRDefault="00F75948" w:rsidP="00F806F8"/>
        </w:tc>
        <w:tc>
          <w:tcPr>
            <w:tcW w:w="289" w:type="dxa"/>
          </w:tcPr>
          <w:p w:rsidR="00F75948" w:rsidRDefault="00F75948" w:rsidP="00F806F8"/>
        </w:tc>
        <w:tc>
          <w:tcPr>
            <w:tcW w:w="987" w:type="dxa"/>
          </w:tcPr>
          <w:p w:rsidR="00F75948" w:rsidRDefault="00F75948" w:rsidP="00F806F8"/>
        </w:tc>
        <w:tc>
          <w:tcPr>
            <w:tcW w:w="680" w:type="dxa"/>
          </w:tcPr>
          <w:p w:rsidR="00F75948" w:rsidRDefault="00F75948" w:rsidP="00F806F8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75948" w:rsidRDefault="00F75948" w:rsidP="00F806F8">
            <w:r>
              <w:rPr>
                <w:noProof/>
                <w:lang w:val="uk-UA" w:eastAsia="uk-UA"/>
              </w:rPr>
              <w:drawing>
                <wp:inline distT="0" distB="0" distL="0" distR="0" wp14:anchorId="1D1C2933" wp14:editId="5C655953">
                  <wp:extent cx="720000" cy="720000"/>
                  <wp:effectExtent l="0" t="0" r="0" b="0"/>
                  <wp:docPr id="4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F75948" w:rsidRDefault="00F75948" w:rsidP="00F806F8"/>
        </w:tc>
      </w:tr>
    </w:tbl>
    <w:p w:rsidR="00F75948" w:rsidRDefault="00F75948" w:rsidP="00F7594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9"/>
        <w:gridCol w:w="546"/>
        <w:gridCol w:w="162"/>
        <w:gridCol w:w="800"/>
        <w:gridCol w:w="666"/>
        <w:gridCol w:w="636"/>
        <w:gridCol w:w="830"/>
        <w:gridCol w:w="453"/>
        <w:gridCol w:w="971"/>
        <w:gridCol w:w="1141"/>
        <w:gridCol w:w="348"/>
      </w:tblGrid>
      <w:tr w:rsidR="00F75948" w:rsidTr="00F806F8">
        <w:trPr>
          <w:trHeight w:hRule="exact" w:val="237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/>
        </w:tc>
        <w:tc>
          <w:tcPr>
            <w:tcW w:w="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063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5948" w:rsidTr="00F806F8">
        <w:trPr>
          <w:trHeight w:hRule="exact" w:val="237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/>
        </w:tc>
        <w:tc>
          <w:tcPr>
            <w:tcW w:w="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064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5948" w:rsidTr="00F806F8">
        <w:trPr>
          <w:trHeight w:hRule="exact" w:val="237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/>
        </w:tc>
        <w:tc>
          <w:tcPr>
            <w:tcW w:w="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065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5948" w:rsidTr="00F806F8">
        <w:trPr>
          <w:trHeight w:hRule="exact" w:val="237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/>
        </w:tc>
        <w:tc>
          <w:tcPr>
            <w:tcW w:w="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5948" w:rsidTr="00F806F8">
        <w:trPr>
          <w:trHeight w:hRule="exact" w:val="237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/>
        </w:tc>
        <w:tc>
          <w:tcPr>
            <w:tcW w:w="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067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5948" w:rsidTr="00F806F8">
        <w:trPr>
          <w:trHeight w:hRule="exact" w:val="237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/>
        </w:tc>
        <w:tc>
          <w:tcPr>
            <w:tcW w:w="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068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5948" w:rsidTr="00F806F8">
        <w:trPr>
          <w:trHeight w:hRule="exact" w:val="237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/>
        </w:tc>
        <w:tc>
          <w:tcPr>
            <w:tcW w:w="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069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F75948" w:rsidTr="00F806F8">
        <w:trPr>
          <w:trHeight w:hRule="exact" w:val="237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Разом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127482,32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127482,32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5948" w:rsidRDefault="00F75948" w:rsidP="00F806F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F75948" w:rsidTr="00F806F8">
        <w:trPr>
          <w:trHeight w:hRule="exact" w:val="277"/>
        </w:trPr>
        <w:tc>
          <w:tcPr>
            <w:tcW w:w="8227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5948" w:rsidRDefault="00F75948" w:rsidP="00F806F8"/>
        </w:tc>
        <w:tc>
          <w:tcPr>
            <w:tcW w:w="254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5948" w:rsidRDefault="00F75948" w:rsidP="00F806F8"/>
        </w:tc>
      </w:tr>
      <w:tr w:rsidR="00F75948" w:rsidTr="00F806F8">
        <w:trPr>
          <w:trHeight w:hRule="exact" w:val="277"/>
        </w:trPr>
        <w:tc>
          <w:tcPr>
            <w:tcW w:w="453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5948" w:rsidRDefault="00F75948" w:rsidP="00F806F8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5948" w:rsidRDefault="00F75948" w:rsidP="00F806F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5948" w:rsidRDefault="00F75948" w:rsidP="00F806F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5948" w:rsidRDefault="00F75948" w:rsidP="00F806F8"/>
        </w:tc>
        <w:tc>
          <w:tcPr>
            <w:tcW w:w="254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5948" w:rsidRDefault="00F75948" w:rsidP="00F806F8"/>
        </w:tc>
      </w:tr>
      <w:tr w:rsidR="00F75948" w:rsidTr="00F806F8">
        <w:trPr>
          <w:trHeight w:hRule="exact" w:val="277"/>
        </w:trPr>
        <w:tc>
          <w:tcPr>
            <w:tcW w:w="552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5948" w:rsidRDefault="00F75948" w:rsidP="00F806F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Керівник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5948" w:rsidRDefault="00F75948" w:rsidP="00F806F8"/>
        </w:tc>
        <w:tc>
          <w:tcPr>
            <w:tcW w:w="389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5948" w:rsidRDefault="00F75948" w:rsidP="00F806F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  <w:t>Оксана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  <w:t xml:space="preserve"> ІВАСЬКЕВИЧ</w:t>
            </w:r>
          </w:p>
        </w:tc>
      </w:tr>
      <w:tr w:rsidR="00F75948" w:rsidTr="00F806F8">
        <w:trPr>
          <w:trHeight w:hRule="exact" w:val="277"/>
        </w:trPr>
        <w:tc>
          <w:tcPr>
            <w:tcW w:w="453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5948" w:rsidRDefault="00F75948" w:rsidP="00F806F8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5948" w:rsidRDefault="00F75948" w:rsidP="00F806F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5948" w:rsidRDefault="00F75948" w:rsidP="00F806F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5948" w:rsidRDefault="00F75948" w:rsidP="00F806F8"/>
        </w:tc>
        <w:tc>
          <w:tcPr>
            <w:tcW w:w="254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5948" w:rsidRDefault="00F75948" w:rsidP="00F806F8"/>
        </w:tc>
      </w:tr>
      <w:tr w:rsidR="00F75948" w:rsidTr="00F806F8">
        <w:trPr>
          <w:trHeight w:hRule="exact" w:val="277"/>
        </w:trPr>
        <w:tc>
          <w:tcPr>
            <w:tcW w:w="552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5948" w:rsidRDefault="00F75948" w:rsidP="00F806F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бухгалтер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5948" w:rsidRDefault="00F75948" w:rsidP="00F806F8"/>
        </w:tc>
        <w:tc>
          <w:tcPr>
            <w:tcW w:w="389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5948" w:rsidRDefault="00F75948" w:rsidP="00F806F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  <w:t>СВІТЛАНА КОШЛАКОВА</w:t>
            </w:r>
          </w:p>
        </w:tc>
      </w:tr>
      <w:tr w:rsidR="00F75948" w:rsidTr="00F806F8">
        <w:trPr>
          <w:trHeight w:hRule="exact" w:val="277"/>
        </w:trPr>
        <w:tc>
          <w:tcPr>
            <w:tcW w:w="453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5948" w:rsidRDefault="00F75948" w:rsidP="00F806F8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5948" w:rsidRDefault="00F75948" w:rsidP="00F806F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5948" w:rsidRDefault="00F75948" w:rsidP="00F806F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5948" w:rsidRDefault="00F75948" w:rsidP="00F806F8"/>
        </w:tc>
        <w:tc>
          <w:tcPr>
            <w:tcW w:w="254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5948" w:rsidRDefault="00F75948" w:rsidP="00F806F8"/>
        </w:tc>
      </w:tr>
      <w:tr w:rsidR="00F75948" w:rsidTr="00F806F8">
        <w:trPr>
          <w:trHeight w:hRule="exact" w:val="277"/>
        </w:trPr>
        <w:tc>
          <w:tcPr>
            <w:tcW w:w="552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75948" w:rsidRDefault="00F75948" w:rsidP="00F806F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10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квітня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2023р.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5948" w:rsidRDefault="00F75948" w:rsidP="00F806F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5948" w:rsidRDefault="00F75948" w:rsidP="00F806F8"/>
        </w:tc>
        <w:tc>
          <w:tcPr>
            <w:tcW w:w="254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75948" w:rsidRDefault="00F75948" w:rsidP="00F806F8"/>
        </w:tc>
      </w:tr>
      <w:tr w:rsidR="00F75948" w:rsidTr="00F806F8">
        <w:trPr>
          <w:trHeight w:hRule="exact" w:val="1166"/>
        </w:trPr>
        <w:tc>
          <w:tcPr>
            <w:tcW w:w="3969" w:type="dxa"/>
          </w:tcPr>
          <w:p w:rsidR="00F75948" w:rsidRDefault="00F75948" w:rsidP="00F806F8"/>
        </w:tc>
        <w:tc>
          <w:tcPr>
            <w:tcW w:w="567" w:type="dxa"/>
          </w:tcPr>
          <w:p w:rsidR="00F75948" w:rsidRDefault="00F75948" w:rsidP="00F806F8"/>
        </w:tc>
        <w:tc>
          <w:tcPr>
            <w:tcW w:w="170" w:type="dxa"/>
          </w:tcPr>
          <w:p w:rsidR="00F75948" w:rsidRDefault="00F75948" w:rsidP="00F806F8"/>
        </w:tc>
        <w:tc>
          <w:tcPr>
            <w:tcW w:w="822" w:type="dxa"/>
          </w:tcPr>
          <w:p w:rsidR="00F75948" w:rsidRDefault="00F75948" w:rsidP="00F806F8"/>
        </w:tc>
        <w:tc>
          <w:tcPr>
            <w:tcW w:w="697" w:type="dxa"/>
          </w:tcPr>
          <w:p w:rsidR="00F75948" w:rsidRDefault="00F75948" w:rsidP="00F806F8"/>
        </w:tc>
        <w:tc>
          <w:tcPr>
            <w:tcW w:w="652" w:type="dxa"/>
          </w:tcPr>
          <w:p w:rsidR="00F75948" w:rsidRDefault="00F75948" w:rsidP="00F806F8"/>
        </w:tc>
        <w:tc>
          <w:tcPr>
            <w:tcW w:w="867" w:type="dxa"/>
          </w:tcPr>
          <w:p w:rsidR="00F75948" w:rsidRDefault="00F75948" w:rsidP="00F806F8"/>
        </w:tc>
        <w:tc>
          <w:tcPr>
            <w:tcW w:w="482" w:type="dxa"/>
          </w:tcPr>
          <w:p w:rsidR="00F75948" w:rsidRDefault="00F75948" w:rsidP="00F806F8"/>
        </w:tc>
        <w:tc>
          <w:tcPr>
            <w:tcW w:w="1038" w:type="dxa"/>
          </w:tcPr>
          <w:p w:rsidR="00F75948" w:rsidRDefault="00F75948" w:rsidP="00F806F8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75948" w:rsidRDefault="00F75948" w:rsidP="00F806F8">
            <w:r>
              <w:rPr>
                <w:noProof/>
                <w:lang w:val="uk-UA" w:eastAsia="uk-UA"/>
              </w:rPr>
              <w:drawing>
                <wp:inline distT="0" distB="0" distL="0" distR="0" wp14:anchorId="5B22C0AB" wp14:editId="5F4655AF">
                  <wp:extent cx="720000" cy="720000"/>
                  <wp:effectExtent l="0" t="0" r="0" b="0"/>
                  <wp:docPr id="5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F75948" w:rsidRDefault="00F75948" w:rsidP="00F806F8"/>
        </w:tc>
      </w:tr>
    </w:tbl>
    <w:p w:rsidR="00F75948" w:rsidRDefault="00F75948">
      <w:bookmarkStart w:id="0" w:name="_GoBack"/>
      <w:bookmarkEnd w:id="0"/>
    </w:p>
    <w:sectPr w:rsidR="00F7594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B96DB7"/>
    <w:rsid w:val="00D31453"/>
    <w:rsid w:val="00E209E2"/>
    <w:rsid w:val="00F7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5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5252</Words>
  <Characters>2995</Characters>
  <Application>Microsoft Office Word</Application>
  <DocSecurity>0</DocSecurity>
  <Lines>24</Lines>
  <Paragraphs>16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Form_f_d10</dc:title>
  <dc:creator>FastReport.NET</dc:creator>
  <cp:lastModifiedBy>Lenovo</cp:lastModifiedBy>
  <cp:revision>2</cp:revision>
  <dcterms:created xsi:type="dcterms:W3CDTF">2009-06-17T07:33:00Z</dcterms:created>
  <dcterms:modified xsi:type="dcterms:W3CDTF">2023-04-19T18:54:00Z</dcterms:modified>
</cp:coreProperties>
</file>